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F24EF" w:rsidRDefault="009F24EF" w:rsidP="00403290">
      <w:pPr>
        <w:rPr>
          <w:szCs w:val="18"/>
        </w:rPr>
      </w:pPr>
    </w:p>
    <w:p w:rsidR="009F24EF" w:rsidRDefault="009F24EF" w:rsidP="00403290">
      <w:pPr>
        <w:rPr>
          <w:szCs w:val="18"/>
        </w:rPr>
      </w:pPr>
    </w:p>
    <w:p w:rsidR="00CB6199" w:rsidRDefault="00CB6199" w:rsidP="00403290">
      <w:pPr>
        <w:rPr>
          <w:szCs w:val="18"/>
        </w:rPr>
      </w:pPr>
    </w:p>
    <w:p w:rsidR="00AD0E45" w:rsidRDefault="00AD0E45" w:rsidP="00AD0E45">
      <w:pPr>
        <w:jc w:val="center"/>
        <w:rPr>
          <w:rFonts w:ascii="Arial" w:hAnsi="Arial" w:cs="Arial"/>
          <w:b/>
          <w:sz w:val="48"/>
          <w:szCs w:val="48"/>
        </w:rPr>
      </w:pPr>
    </w:p>
    <w:p w:rsidR="00CB6199" w:rsidRPr="00CB6199" w:rsidRDefault="00CB6199" w:rsidP="00AD0E45">
      <w:pPr>
        <w:jc w:val="center"/>
        <w:rPr>
          <w:rFonts w:ascii="Arial" w:hAnsi="Arial" w:cs="Arial"/>
          <w:b/>
          <w:sz w:val="48"/>
          <w:szCs w:val="48"/>
        </w:rPr>
      </w:pPr>
      <w:r w:rsidRPr="00CB6199">
        <w:rPr>
          <w:rFonts w:ascii="Arial" w:hAnsi="Arial" w:cs="Arial"/>
          <w:b/>
          <w:sz w:val="48"/>
          <w:szCs w:val="48"/>
        </w:rPr>
        <w:t>CENTRO DE ATIVIDADES OCUPACIONAIS DE SANTANA</w:t>
      </w:r>
    </w:p>
    <w:p w:rsidR="00CB6199" w:rsidRDefault="00CB6199" w:rsidP="00AD0E45">
      <w:pPr>
        <w:jc w:val="center"/>
        <w:rPr>
          <w:szCs w:val="18"/>
        </w:rPr>
      </w:pPr>
    </w:p>
    <w:p w:rsidR="00CB6199" w:rsidRDefault="00CB6199" w:rsidP="00403290">
      <w:pPr>
        <w:rPr>
          <w:szCs w:val="18"/>
        </w:rPr>
      </w:pPr>
    </w:p>
    <w:p w:rsidR="00CB6199" w:rsidRDefault="00AD0E45" w:rsidP="00403290">
      <w:pPr>
        <w:rPr>
          <w:szCs w:val="18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2160905</wp:posOffset>
            </wp:positionH>
            <wp:positionV relativeFrom="paragraph">
              <wp:posOffset>154940</wp:posOffset>
            </wp:positionV>
            <wp:extent cx="980463" cy="952999"/>
            <wp:effectExtent l="114300" t="57150" r="86337" b="742451"/>
            <wp:wrapTight wrapText="bothSides">
              <wp:wrapPolygon edited="0">
                <wp:start x="7554" y="-1295"/>
                <wp:lineTo x="4616" y="-432"/>
                <wp:lineTo x="-839" y="4318"/>
                <wp:lineTo x="-1679" y="12521"/>
                <wp:lineTo x="2098" y="19430"/>
                <wp:lineTo x="-420" y="26338"/>
                <wp:lineTo x="-2518" y="29792"/>
                <wp:lineTo x="-2098" y="35405"/>
                <wp:lineTo x="3777" y="38428"/>
                <wp:lineTo x="7554" y="38428"/>
                <wp:lineTo x="13430" y="38428"/>
                <wp:lineTo x="17207" y="38428"/>
                <wp:lineTo x="23502" y="34974"/>
                <wp:lineTo x="23082" y="33247"/>
                <wp:lineTo x="23502" y="31088"/>
                <wp:lineTo x="22663" y="26770"/>
                <wp:lineTo x="21404" y="26338"/>
                <wp:lineTo x="18886" y="19862"/>
                <wp:lineTo x="18466" y="19430"/>
                <wp:lineTo x="18886" y="19430"/>
                <wp:lineTo x="22663" y="12953"/>
                <wp:lineTo x="22663" y="12521"/>
                <wp:lineTo x="22243" y="6908"/>
                <wp:lineTo x="21823" y="5613"/>
                <wp:lineTo x="22243" y="4318"/>
                <wp:lineTo x="16787" y="0"/>
                <wp:lineTo x="13430" y="-1295"/>
                <wp:lineTo x="7554" y="-1295"/>
              </wp:wrapPolygon>
            </wp:wrapTight>
            <wp:docPr id="4" name="Imagem 1" descr="C:\Users\Nuno\Desktop\CAO Santana\DOCS CAO Santana\Logos\Logo CAO_verd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no\Desktop\CAO Santana\DOCS CAO Santana\Logos\Logo CAO_ver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63" cy="952999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3">
                          <a:lumMod val="75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CB6199" w:rsidRDefault="00CB6199" w:rsidP="00403290">
      <w:pPr>
        <w:rPr>
          <w:szCs w:val="18"/>
        </w:rPr>
      </w:pPr>
    </w:p>
    <w:p w:rsidR="00CB6199" w:rsidRDefault="00CB6199" w:rsidP="00403290">
      <w:pPr>
        <w:rPr>
          <w:szCs w:val="18"/>
        </w:rPr>
      </w:pPr>
    </w:p>
    <w:p w:rsidR="00CB6199" w:rsidRDefault="00CB6199" w:rsidP="00403290">
      <w:pPr>
        <w:rPr>
          <w:szCs w:val="18"/>
        </w:rPr>
      </w:pPr>
    </w:p>
    <w:p w:rsidR="00CB6199" w:rsidRDefault="00CB6199" w:rsidP="00403290">
      <w:pPr>
        <w:rPr>
          <w:szCs w:val="18"/>
        </w:rPr>
      </w:pPr>
    </w:p>
    <w:p w:rsidR="00CB6199" w:rsidRDefault="00CB6199" w:rsidP="00403290">
      <w:pPr>
        <w:rPr>
          <w:szCs w:val="18"/>
        </w:rPr>
      </w:pPr>
    </w:p>
    <w:p w:rsidR="00CB6199" w:rsidRDefault="00CB6199" w:rsidP="00403290">
      <w:pPr>
        <w:rPr>
          <w:szCs w:val="18"/>
        </w:rPr>
      </w:pPr>
    </w:p>
    <w:p w:rsidR="00CB6199" w:rsidRDefault="00CB6199" w:rsidP="00403290">
      <w:pPr>
        <w:rPr>
          <w:szCs w:val="18"/>
        </w:rPr>
      </w:pPr>
    </w:p>
    <w:p w:rsidR="00AD0E45" w:rsidRDefault="00AD0E45" w:rsidP="00AD0E45">
      <w:pPr>
        <w:jc w:val="center"/>
        <w:rPr>
          <w:rFonts w:ascii="Arial" w:hAnsi="Arial" w:cs="Arial"/>
          <w:b/>
          <w:sz w:val="72"/>
          <w:szCs w:val="72"/>
        </w:rPr>
      </w:pPr>
    </w:p>
    <w:p w:rsidR="00AD0E45" w:rsidRDefault="00AD0E45" w:rsidP="00AD0E45">
      <w:pPr>
        <w:jc w:val="center"/>
        <w:rPr>
          <w:rFonts w:ascii="Arial" w:hAnsi="Arial" w:cs="Arial"/>
          <w:b/>
          <w:sz w:val="72"/>
          <w:szCs w:val="72"/>
        </w:rPr>
      </w:pPr>
    </w:p>
    <w:p w:rsidR="00CB6199" w:rsidRPr="00CB6199" w:rsidRDefault="00CB6199" w:rsidP="00AD0E45">
      <w:pPr>
        <w:jc w:val="center"/>
        <w:rPr>
          <w:rFonts w:ascii="Arial" w:hAnsi="Arial" w:cs="Arial"/>
          <w:b/>
          <w:sz w:val="72"/>
          <w:szCs w:val="72"/>
        </w:rPr>
      </w:pPr>
      <w:r w:rsidRPr="00CB6199">
        <w:rPr>
          <w:rFonts w:ascii="Arial" w:hAnsi="Arial" w:cs="Arial"/>
          <w:b/>
          <w:sz w:val="72"/>
          <w:szCs w:val="72"/>
        </w:rPr>
        <w:t>Projeto</w:t>
      </w:r>
    </w:p>
    <w:p w:rsidR="00CB6199" w:rsidRPr="00CB6199" w:rsidRDefault="00CB6199" w:rsidP="00AD0E45">
      <w:pPr>
        <w:jc w:val="center"/>
        <w:rPr>
          <w:rFonts w:ascii="Arial" w:hAnsi="Arial" w:cs="Arial"/>
          <w:sz w:val="72"/>
          <w:szCs w:val="72"/>
        </w:rPr>
      </w:pPr>
      <w:r w:rsidRPr="00CB6199">
        <w:rPr>
          <w:rFonts w:ascii="Arial" w:hAnsi="Arial" w:cs="Arial"/>
          <w:b/>
          <w:sz w:val="72"/>
          <w:szCs w:val="72"/>
        </w:rPr>
        <w:t>“</w:t>
      </w:r>
      <w:r w:rsidR="00AD0E45">
        <w:rPr>
          <w:rFonts w:ascii="Arial" w:hAnsi="Arial" w:cs="Arial"/>
          <w:b/>
          <w:sz w:val="72"/>
          <w:szCs w:val="72"/>
        </w:rPr>
        <w:t>A</w:t>
      </w:r>
      <w:r w:rsidRPr="00CB6199">
        <w:rPr>
          <w:rFonts w:ascii="Arial" w:hAnsi="Arial" w:cs="Arial"/>
          <w:b/>
          <w:sz w:val="72"/>
          <w:szCs w:val="72"/>
        </w:rPr>
        <w:t>ção SOS Azulejo 2016”</w:t>
      </w:r>
    </w:p>
    <w:p w:rsidR="00CB6199" w:rsidRPr="00CB6199" w:rsidRDefault="00CB6199" w:rsidP="00AD0E45">
      <w:pPr>
        <w:jc w:val="center"/>
        <w:rPr>
          <w:sz w:val="72"/>
          <w:szCs w:val="72"/>
        </w:rPr>
      </w:pPr>
    </w:p>
    <w:p w:rsidR="00CB6199" w:rsidRDefault="00CB6199" w:rsidP="00403290">
      <w:pPr>
        <w:rPr>
          <w:szCs w:val="18"/>
        </w:rPr>
      </w:pPr>
    </w:p>
    <w:p w:rsidR="00CB6199" w:rsidRDefault="00CB6199" w:rsidP="00403290">
      <w:pPr>
        <w:rPr>
          <w:szCs w:val="18"/>
        </w:rPr>
      </w:pPr>
    </w:p>
    <w:p w:rsidR="00CB6199" w:rsidRPr="00DD61CC" w:rsidRDefault="00CB6199" w:rsidP="00403290">
      <w:pPr>
        <w:rPr>
          <w:szCs w:val="18"/>
        </w:rPr>
      </w:pPr>
    </w:p>
    <w:p w:rsidR="00403290" w:rsidRPr="00DD61CC" w:rsidRDefault="00403290" w:rsidP="00403290">
      <w:pPr>
        <w:rPr>
          <w:szCs w:val="18"/>
        </w:rPr>
      </w:pPr>
    </w:p>
    <w:p w:rsidR="00403290" w:rsidRPr="00DD61CC" w:rsidRDefault="00403290" w:rsidP="00403290">
      <w:pPr>
        <w:rPr>
          <w:szCs w:val="18"/>
        </w:rPr>
      </w:pPr>
    </w:p>
    <w:p w:rsidR="009F24EF" w:rsidRDefault="009F24EF" w:rsidP="00403290">
      <w:pPr>
        <w:rPr>
          <w:szCs w:val="18"/>
        </w:rPr>
      </w:pPr>
    </w:p>
    <w:p w:rsidR="009F24EF" w:rsidRDefault="009F24EF" w:rsidP="00403290">
      <w:pPr>
        <w:rPr>
          <w:szCs w:val="18"/>
        </w:rPr>
      </w:pPr>
    </w:p>
    <w:p w:rsidR="009F24EF" w:rsidRPr="00DD61CC" w:rsidRDefault="009F24EF" w:rsidP="00403290">
      <w:pPr>
        <w:rPr>
          <w:szCs w:val="18"/>
        </w:rPr>
      </w:pPr>
    </w:p>
    <w:p w:rsidR="00403290" w:rsidRDefault="00403290" w:rsidP="00403290">
      <w:pPr>
        <w:tabs>
          <w:tab w:val="left" w:pos="2700"/>
        </w:tabs>
        <w:rPr>
          <w:szCs w:val="18"/>
        </w:rPr>
      </w:pPr>
    </w:p>
    <w:p w:rsidR="00403290" w:rsidRDefault="00403290" w:rsidP="00403290">
      <w:pPr>
        <w:rPr>
          <w:szCs w:val="18"/>
        </w:rPr>
      </w:pPr>
    </w:p>
    <w:p w:rsidR="00CB6199" w:rsidRDefault="00CB6199" w:rsidP="00403290">
      <w:pPr>
        <w:pStyle w:val="Default"/>
        <w:rPr>
          <w:rFonts w:asciiTheme="minorHAnsi" w:hAnsiTheme="minorHAnsi"/>
          <w:color w:val="76923C" w:themeColor="accent3" w:themeShade="BF"/>
          <w:sz w:val="36"/>
          <w:szCs w:val="36"/>
          <w:u w:val="single"/>
        </w:rPr>
      </w:pPr>
    </w:p>
    <w:p w:rsidR="00403290" w:rsidRPr="00AD0E45" w:rsidRDefault="008C52FC" w:rsidP="00403290">
      <w:pPr>
        <w:pStyle w:val="Default"/>
        <w:rPr>
          <w:color w:val="auto"/>
          <w:sz w:val="36"/>
          <w:szCs w:val="36"/>
          <w:u w:val="single"/>
        </w:rPr>
      </w:pPr>
      <w:r w:rsidRPr="00AD0E45">
        <w:rPr>
          <w:rFonts w:asciiTheme="minorHAnsi" w:hAnsiTheme="minorHAnsi"/>
          <w:color w:val="auto"/>
          <w:sz w:val="36"/>
          <w:szCs w:val="36"/>
          <w:u w:val="single"/>
        </w:rPr>
        <w:t>Enquadramento</w:t>
      </w:r>
    </w:p>
    <w:p w:rsidR="008C52FC" w:rsidRPr="00AD0E45" w:rsidRDefault="008C52FC" w:rsidP="00403290">
      <w:pPr>
        <w:pStyle w:val="Default"/>
        <w:rPr>
          <w:color w:val="auto"/>
        </w:rPr>
      </w:pPr>
    </w:p>
    <w:p w:rsidR="00802AB2" w:rsidRPr="00802AB2" w:rsidRDefault="00802AB2" w:rsidP="00802AB2">
      <w:pPr>
        <w:jc w:val="both"/>
        <w:rPr>
          <w:rFonts w:ascii="Arial" w:hAnsi="Arial" w:cs="Arial"/>
        </w:rPr>
      </w:pPr>
      <w:r w:rsidRPr="00802AB2">
        <w:rPr>
          <w:rFonts w:ascii="Arial" w:hAnsi="Arial" w:cs="Arial"/>
        </w:rPr>
        <w:t>Projeto Nacional “SOS Azulejo” – CAO Santana</w:t>
      </w:r>
    </w:p>
    <w:p w:rsidR="00802AB2" w:rsidRPr="00802AB2" w:rsidRDefault="00802AB2" w:rsidP="00802AB2">
      <w:pPr>
        <w:pStyle w:val="NormalWeb"/>
        <w:shd w:val="clear" w:color="auto" w:fill="FFFFFF"/>
        <w:spacing w:before="240" w:beforeAutospacing="0" w:after="240" w:afterAutospacing="0" w:line="276" w:lineRule="auto"/>
        <w:jc w:val="both"/>
        <w:rPr>
          <w:rStyle w:val="textexposedshow"/>
          <w:rFonts w:ascii="Arial" w:hAnsi="Arial" w:cs="Arial"/>
        </w:rPr>
      </w:pPr>
      <w:r w:rsidRPr="00802AB2">
        <w:rPr>
          <w:rFonts w:ascii="Arial" w:hAnsi="Arial" w:cs="Arial"/>
        </w:rPr>
        <w:t>O CAO Santana candidato</w:t>
      </w:r>
      <w:r>
        <w:rPr>
          <w:rFonts w:ascii="Arial" w:hAnsi="Arial" w:cs="Arial"/>
        </w:rPr>
        <w:t>u-se a participar no ano de 2016</w:t>
      </w:r>
      <w:r w:rsidRPr="00802AB2">
        <w:rPr>
          <w:rFonts w:ascii="Arial" w:hAnsi="Arial" w:cs="Arial"/>
        </w:rPr>
        <w:t xml:space="preserve"> no</w:t>
      </w:r>
      <w:r>
        <w:rPr>
          <w:rFonts w:ascii="Arial" w:hAnsi="Arial" w:cs="Arial"/>
        </w:rPr>
        <w:t xml:space="preserve"> projeto Nacional “SOS Azulejo”. E</w:t>
      </w:r>
      <w:r w:rsidRPr="00802AB2">
        <w:rPr>
          <w:rFonts w:ascii="Arial" w:hAnsi="Arial" w:cs="Arial"/>
        </w:rPr>
        <w:t>ste projeto foi criado em 2007, e é coordenado pelo Museu de Polícia Judiciária, e tem como base a preservação, divulgação e o gosto pelo Património Azulejar Port</w:t>
      </w:r>
      <w:r w:rsidRPr="00802AB2">
        <w:rPr>
          <w:rStyle w:val="textexposedshow"/>
          <w:rFonts w:ascii="Arial" w:hAnsi="Arial" w:cs="Arial"/>
        </w:rPr>
        <w:t>uguês.</w:t>
      </w:r>
    </w:p>
    <w:p w:rsidR="00802AB2" w:rsidRPr="00802AB2" w:rsidRDefault="00802AB2" w:rsidP="00802AB2">
      <w:pPr>
        <w:pStyle w:val="NormalWeb"/>
        <w:shd w:val="clear" w:color="auto" w:fill="FFFFFF"/>
        <w:spacing w:before="240" w:beforeAutospacing="0" w:after="240" w:afterAutospacing="0" w:line="276" w:lineRule="auto"/>
        <w:jc w:val="both"/>
        <w:rPr>
          <w:rFonts w:ascii="Arial" w:hAnsi="Arial" w:cs="Arial"/>
        </w:rPr>
      </w:pPr>
      <w:r w:rsidRPr="00802AB2">
        <w:rPr>
          <w:rStyle w:val="textexposedshow"/>
          <w:rFonts w:ascii="Arial" w:hAnsi="Arial" w:cs="Arial"/>
        </w:rPr>
        <w:t>Também tem co</w:t>
      </w:r>
      <w:r>
        <w:rPr>
          <w:rStyle w:val="textexposedshow"/>
          <w:rFonts w:ascii="Arial" w:hAnsi="Arial" w:cs="Arial"/>
        </w:rPr>
        <w:t>mo objetivo fazer face aos</w:t>
      </w:r>
      <w:r w:rsidRPr="00802AB2">
        <w:rPr>
          <w:rStyle w:val="textexposedshow"/>
          <w:rFonts w:ascii="Arial" w:hAnsi="Arial" w:cs="Arial"/>
        </w:rPr>
        <w:t xml:space="preserve"> inquietantes casos de roubo, vandalismo e descuido. O projeto conta com várias entidades parceiras cuja união permite uma otimização de recursos e a cobertura do leque de vertentes necessárias à efetiva proteção e valorização deste património azulejar. Este projeto foi galardoado em 2013 com o Grande Prémio Europa </w:t>
      </w:r>
      <w:proofErr w:type="spellStart"/>
      <w:r w:rsidRPr="00802AB2">
        <w:rPr>
          <w:rStyle w:val="textexposedshow"/>
          <w:rFonts w:ascii="Arial" w:hAnsi="Arial" w:cs="Arial"/>
        </w:rPr>
        <w:t>Nostra</w:t>
      </w:r>
      <w:proofErr w:type="spellEnd"/>
      <w:r w:rsidRPr="00802AB2">
        <w:rPr>
          <w:rStyle w:val="textexposedshow"/>
          <w:rFonts w:ascii="Arial" w:hAnsi="Arial" w:cs="Arial"/>
        </w:rPr>
        <w:t xml:space="preserve">, atribuído pela Federação Pan-Europeia para o Património Cultural Europa </w:t>
      </w:r>
      <w:proofErr w:type="spellStart"/>
      <w:r w:rsidRPr="00802AB2">
        <w:rPr>
          <w:rStyle w:val="textexposedshow"/>
          <w:rFonts w:ascii="Arial" w:hAnsi="Arial" w:cs="Arial"/>
        </w:rPr>
        <w:t>Nostra</w:t>
      </w:r>
      <w:proofErr w:type="spellEnd"/>
      <w:r w:rsidRPr="00802AB2">
        <w:rPr>
          <w:rStyle w:val="textexposedshow"/>
          <w:rFonts w:ascii="Arial" w:hAnsi="Arial" w:cs="Arial"/>
        </w:rPr>
        <w:t xml:space="preserve"> sob a égide da Comissão Europeia.</w:t>
      </w:r>
    </w:p>
    <w:p w:rsidR="00802AB2" w:rsidRPr="00802AB2" w:rsidRDefault="00802AB2" w:rsidP="00802AB2">
      <w:pPr>
        <w:pStyle w:val="NormalWeb"/>
        <w:shd w:val="clear" w:color="auto" w:fill="FFFFFF"/>
        <w:spacing w:before="240" w:beforeAutospacing="0" w:after="240" w:afterAutospacing="0" w:line="276" w:lineRule="auto"/>
        <w:jc w:val="both"/>
        <w:rPr>
          <w:rFonts w:ascii="Arial" w:hAnsi="Arial" w:cs="Arial"/>
        </w:rPr>
      </w:pPr>
      <w:r w:rsidRPr="00802AB2">
        <w:rPr>
          <w:rFonts w:ascii="Arial" w:hAnsi="Arial" w:cs="Arial"/>
        </w:rPr>
        <w:t>Face à importância do Património Azulejar Português</w:t>
      </w:r>
      <w:r>
        <w:rPr>
          <w:rFonts w:ascii="Arial" w:hAnsi="Arial" w:cs="Arial"/>
        </w:rPr>
        <w:t>,</w:t>
      </w:r>
      <w:r w:rsidRPr="00802AB2">
        <w:rPr>
          <w:rFonts w:ascii="Arial" w:hAnsi="Arial" w:cs="Arial"/>
        </w:rPr>
        <w:t xml:space="preserve"> também na Região Autónoma da Madeira</w:t>
      </w:r>
      <w:r>
        <w:rPr>
          <w:rFonts w:ascii="Arial" w:hAnsi="Arial" w:cs="Arial"/>
        </w:rPr>
        <w:t>,</w:t>
      </w:r>
      <w:r w:rsidRPr="00802AB2">
        <w:rPr>
          <w:rFonts w:ascii="Arial" w:hAnsi="Arial" w:cs="Arial"/>
        </w:rPr>
        <w:t xml:space="preserve"> é de destacar </w:t>
      </w:r>
      <w:r>
        <w:rPr>
          <w:rFonts w:ascii="Arial" w:hAnsi="Arial" w:cs="Arial"/>
        </w:rPr>
        <w:t>que a</w:t>
      </w:r>
      <w:r w:rsidRPr="00802AB2">
        <w:rPr>
          <w:rFonts w:ascii="Arial" w:hAnsi="Arial" w:cs="Arial"/>
        </w:rPr>
        <w:t xml:space="preserve"> nossa ilha exibe ampla diversidade de cor</w:t>
      </w:r>
      <w:r>
        <w:rPr>
          <w:rFonts w:ascii="Arial" w:hAnsi="Arial" w:cs="Arial"/>
        </w:rPr>
        <w:t>es e padrões de azulejos integrados em</w:t>
      </w:r>
      <w:r w:rsidRPr="00802AB2">
        <w:rPr>
          <w:rFonts w:ascii="Arial" w:hAnsi="Arial" w:cs="Arial"/>
        </w:rPr>
        <w:t xml:space="preserve"> monumentos</w:t>
      </w:r>
      <w:r>
        <w:rPr>
          <w:rFonts w:ascii="Arial" w:hAnsi="Arial" w:cs="Arial"/>
        </w:rPr>
        <w:t xml:space="preserve"> e seus jardins</w:t>
      </w:r>
      <w:r w:rsidRPr="00802AB2">
        <w:rPr>
          <w:rFonts w:ascii="Arial" w:hAnsi="Arial" w:cs="Arial"/>
        </w:rPr>
        <w:t>, em especial as igrejas e capelas. O CAO Santana através da iniciativa do seu professor de Educação Visual e Tecnológica José Renato Nóbrega decidiu</w:t>
      </w:r>
      <w:r>
        <w:rPr>
          <w:rFonts w:ascii="Arial" w:hAnsi="Arial" w:cs="Arial"/>
        </w:rPr>
        <w:t xml:space="preserve"> participar no referido projeto. E</w:t>
      </w:r>
      <w:r w:rsidRPr="00802AB2">
        <w:rPr>
          <w:rFonts w:ascii="Arial" w:hAnsi="Arial" w:cs="Arial"/>
        </w:rPr>
        <w:t xml:space="preserve">ssa participação é feita em parceria com a </w:t>
      </w:r>
      <w:r>
        <w:rPr>
          <w:rFonts w:ascii="Arial" w:hAnsi="Arial" w:cs="Arial"/>
        </w:rPr>
        <w:t>Casa da Cultura de Santana, Câmara Municipal de Santana</w:t>
      </w:r>
      <w:r w:rsidRPr="00802AB2">
        <w:rPr>
          <w:rFonts w:ascii="Arial" w:hAnsi="Arial" w:cs="Arial"/>
        </w:rPr>
        <w:t xml:space="preserve"> e com a AAPNEM sem as quais este projeto não poderia se realizar.</w:t>
      </w:r>
    </w:p>
    <w:p w:rsidR="00802AB2" w:rsidRDefault="00802AB2" w:rsidP="00802AB2">
      <w:pPr>
        <w:pStyle w:val="NormalWeb"/>
        <w:shd w:val="clear" w:color="auto" w:fill="FFFFFF"/>
        <w:spacing w:before="240" w:beforeAutospacing="0" w:after="240" w:afterAutospacing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Após ter sido feita uma visita/análise à Igreja Matriz de Santana, e tendo em conta o contexto já referido, surge a ideia de transpor um friso do interior da referida igreja para dois canteiros de acesso à praça central da casa da cultura de santana. </w:t>
      </w:r>
    </w:p>
    <w:p w:rsidR="00802AB2" w:rsidRDefault="00802AB2" w:rsidP="00802AB2">
      <w:pPr>
        <w:pStyle w:val="NormalWeb"/>
        <w:shd w:val="clear" w:color="auto" w:fill="FFFFFF"/>
        <w:spacing w:before="240" w:beforeAutospacing="0" w:after="240" w:afterAutospacing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Tendo em conta a arquitetura do edifício, </w:t>
      </w:r>
      <w:r w:rsidR="0007206B">
        <w:rPr>
          <w:rFonts w:ascii="Arial" w:hAnsi="Arial" w:cs="Arial"/>
        </w:rPr>
        <w:t xml:space="preserve">a técnica do mosaico a utilizar será inspirada no artista </w:t>
      </w:r>
      <w:proofErr w:type="spellStart"/>
      <w:r w:rsidR="001C26E3">
        <w:rPr>
          <w:rFonts w:ascii="Arial" w:hAnsi="Arial" w:cs="Arial"/>
        </w:rPr>
        <w:t>Antoni</w:t>
      </w:r>
      <w:proofErr w:type="spellEnd"/>
      <w:r w:rsidR="001C26E3">
        <w:rPr>
          <w:rFonts w:ascii="Arial" w:hAnsi="Arial" w:cs="Arial"/>
        </w:rPr>
        <w:t xml:space="preserve"> </w:t>
      </w:r>
      <w:proofErr w:type="spellStart"/>
      <w:r w:rsidR="001C26E3">
        <w:rPr>
          <w:rFonts w:ascii="Arial" w:hAnsi="Arial" w:cs="Arial"/>
        </w:rPr>
        <w:t>Gaudí</w:t>
      </w:r>
      <w:proofErr w:type="spellEnd"/>
      <w:r w:rsidR="0007206B">
        <w:rPr>
          <w:rFonts w:ascii="Arial" w:hAnsi="Arial" w:cs="Arial"/>
        </w:rPr>
        <w:t xml:space="preserve">. Assim, </w:t>
      </w:r>
      <w:r>
        <w:rPr>
          <w:rFonts w:ascii="Arial" w:hAnsi="Arial" w:cs="Arial"/>
        </w:rPr>
        <w:t>o friso surge de forma simplificada</w:t>
      </w:r>
      <w:r w:rsidR="0007206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 partir de um símbolo floral nas extremidades de cada canteiro</w:t>
      </w:r>
      <w:r w:rsidR="0007206B">
        <w:rPr>
          <w:rFonts w:ascii="Arial" w:hAnsi="Arial" w:cs="Arial"/>
        </w:rPr>
        <w:t xml:space="preserve">, intercalando com formas circulares de outra cor. </w:t>
      </w:r>
      <w:r w:rsidR="00D0512C">
        <w:rPr>
          <w:rFonts w:ascii="Arial" w:hAnsi="Arial" w:cs="Arial"/>
        </w:rPr>
        <w:t xml:space="preserve">As cores a trabalhar serão o azul cobalto, pérola e verde crómio. Todo o projeto será desenhado </w:t>
      </w:r>
      <w:r w:rsidR="004226D9">
        <w:rPr>
          <w:rFonts w:ascii="Arial" w:hAnsi="Arial" w:cs="Arial"/>
        </w:rPr>
        <w:t>em papel e</w:t>
      </w:r>
      <w:r w:rsidR="00D0512C">
        <w:rPr>
          <w:rFonts w:ascii="Arial" w:hAnsi="Arial" w:cs="Arial"/>
        </w:rPr>
        <w:t xml:space="preserve"> transposto para a rede de nylon</w:t>
      </w:r>
      <w:r w:rsidR="004226D9">
        <w:rPr>
          <w:rFonts w:ascii="Arial" w:hAnsi="Arial" w:cs="Arial"/>
        </w:rPr>
        <w:t xml:space="preserve">. De seguida, através de um processo indireto, o mosaico é construído sobre a respetiva rede. Ao estar concluído será então colocado nos referidos canteiros, a cargo da Câmara Municipal de Santana, </w:t>
      </w:r>
      <w:r w:rsidR="004226D9">
        <w:rPr>
          <w:rFonts w:ascii="Arial" w:hAnsi="Arial" w:cs="Arial"/>
        </w:rPr>
        <w:lastRenderedPageBreak/>
        <w:t xml:space="preserve">que desde cedo se mostrou interessada em apoiar o Projeto e na própria aquisição dos materiais. </w:t>
      </w:r>
    </w:p>
    <w:p w:rsidR="00802AB2" w:rsidRDefault="00802AB2" w:rsidP="00802AB2">
      <w:pPr>
        <w:pStyle w:val="NormalWeb"/>
        <w:shd w:val="clear" w:color="auto" w:fill="FFFFFF"/>
        <w:spacing w:before="240" w:beforeAutospacing="0" w:after="240" w:afterAutospacing="0" w:line="276" w:lineRule="auto"/>
        <w:jc w:val="both"/>
        <w:rPr>
          <w:rFonts w:ascii="Arial" w:hAnsi="Arial" w:cs="Arial"/>
        </w:rPr>
      </w:pPr>
    </w:p>
    <w:p w:rsidR="00802AB2" w:rsidRDefault="00802AB2" w:rsidP="00802AB2">
      <w:pPr>
        <w:pStyle w:val="NormalWeb"/>
        <w:shd w:val="clear" w:color="auto" w:fill="FFFFFF"/>
        <w:spacing w:before="240" w:beforeAutospacing="0" w:after="240" w:afterAutospacing="0" w:line="276" w:lineRule="auto"/>
        <w:jc w:val="both"/>
        <w:rPr>
          <w:rFonts w:ascii="Arial" w:hAnsi="Arial" w:cs="Arial"/>
        </w:rPr>
      </w:pPr>
      <w:r w:rsidRPr="00802AB2">
        <w:rPr>
          <w:rFonts w:ascii="Arial" w:hAnsi="Arial" w:cs="Arial"/>
        </w:rPr>
        <w:t>Assim acabamos afirmando que é importante e imprescindível continuar a lutar e a defender o património azule</w:t>
      </w:r>
      <w:r w:rsidR="004226D9">
        <w:rPr>
          <w:rFonts w:ascii="Arial" w:hAnsi="Arial" w:cs="Arial"/>
        </w:rPr>
        <w:t>jar português e convidar todos a visitar o Concelho de Santana</w:t>
      </w:r>
      <w:r w:rsidRPr="00802AB2">
        <w:rPr>
          <w:rFonts w:ascii="Arial" w:hAnsi="Arial" w:cs="Arial"/>
        </w:rPr>
        <w:t xml:space="preserve">. </w:t>
      </w:r>
    </w:p>
    <w:p w:rsidR="004226D9" w:rsidRDefault="004226D9" w:rsidP="00802AB2">
      <w:pPr>
        <w:pStyle w:val="NormalWeb"/>
        <w:shd w:val="clear" w:color="auto" w:fill="FFFFFF"/>
        <w:spacing w:before="240" w:beforeAutospacing="0" w:after="240" w:afterAutospacing="0" w:line="276" w:lineRule="auto"/>
        <w:jc w:val="both"/>
        <w:rPr>
          <w:rFonts w:ascii="Arial" w:hAnsi="Arial" w:cs="Arial"/>
        </w:rPr>
      </w:pPr>
    </w:p>
    <w:p w:rsidR="004226D9" w:rsidRPr="00802AB2" w:rsidRDefault="004226D9" w:rsidP="00802AB2">
      <w:pPr>
        <w:pStyle w:val="NormalWeb"/>
        <w:shd w:val="clear" w:color="auto" w:fill="FFFFFF"/>
        <w:spacing w:before="240" w:beforeAutospacing="0" w:after="240" w:afterAutospacing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 Docente</w:t>
      </w:r>
    </w:p>
    <w:p w:rsidR="00802AB2" w:rsidRPr="004226D9" w:rsidRDefault="00802AB2" w:rsidP="00802AB2">
      <w:pPr>
        <w:pStyle w:val="NormalWeb"/>
        <w:shd w:val="clear" w:color="auto" w:fill="FFFFFF"/>
        <w:spacing w:before="240" w:beforeAutospacing="0" w:after="240" w:afterAutospacing="0" w:line="276" w:lineRule="auto"/>
        <w:jc w:val="both"/>
        <w:rPr>
          <w:rFonts w:ascii="Arial" w:hAnsi="Arial" w:cs="Arial"/>
          <w:u w:val="single"/>
        </w:rPr>
      </w:pPr>
      <w:r w:rsidRPr="004226D9">
        <w:rPr>
          <w:rFonts w:ascii="Arial" w:hAnsi="Arial" w:cs="Arial"/>
          <w:u w:val="single"/>
        </w:rPr>
        <w:t>José Renato Nóbrega</w:t>
      </w:r>
    </w:p>
    <w:p w:rsidR="009F24EF" w:rsidRPr="00AD0E45" w:rsidRDefault="009F24EF" w:rsidP="001F6E2A">
      <w:pPr>
        <w:pStyle w:val="Default"/>
        <w:spacing w:line="360" w:lineRule="auto"/>
        <w:jc w:val="both"/>
        <w:rPr>
          <w:rFonts w:ascii="Calibri" w:hAnsi="Calibri" w:cs="Calibri"/>
          <w:color w:val="auto"/>
          <w:sz w:val="28"/>
          <w:szCs w:val="28"/>
        </w:rPr>
      </w:pPr>
    </w:p>
    <w:p w:rsidR="00403290" w:rsidRPr="00DD61CC" w:rsidRDefault="00403290" w:rsidP="00403290">
      <w:pPr>
        <w:rPr>
          <w:rFonts w:ascii="Calibri" w:hAnsi="Calibri" w:cs="Calibri"/>
          <w:sz w:val="28"/>
          <w:szCs w:val="28"/>
        </w:rPr>
      </w:pPr>
    </w:p>
    <w:p w:rsidR="004A7D20" w:rsidRDefault="004A7D20" w:rsidP="004357B2">
      <w:pPr>
        <w:pStyle w:val="Default"/>
        <w:rPr>
          <w:rFonts w:ascii="Calibri" w:hAnsi="Calibri" w:cs="Calibri"/>
          <w:color w:val="76923C"/>
          <w:sz w:val="28"/>
          <w:szCs w:val="28"/>
        </w:rPr>
      </w:pPr>
    </w:p>
    <w:p w:rsidR="002F4E08" w:rsidRDefault="002F4E08" w:rsidP="004357B2">
      <w:pPr>
        <w:pStyle w:val="Default"/>
        <w:rPr>
          <w:rFonts w:ascii="Calibri" w:hAnsi="Calibri" w:cs="Calibri"/>
          <w:color w:val="76923C"/>
          <w:sz w:val="28"/>
          <w:szCs w:val="28"/>
        </w:rPr>
      </w:pPr>
    </w:p>
    <w:p w:rsidR="002F4E08" w:rsidRDefault="002F4E08" w:rsidP="004357B2">
      <w:pPr>
        <w:pStyle w:val="Default"/>
        <w:rPr>
          <w:rFonts w:ascii="Calibri" w:hAnsi="Calibri" w:cs="Calibri"/>
          <w:color w:val="76923C"/>
          <w:sz w:val="28"/>
          <w:szCs w:val="28"/>
        </w:rPr>
      </w:pPr>
    </w:p>
    <w:p w:rsidR="002F4E08" w:rsidRDefault="002F4E08" w:rsidP="004357B2">
      <w:pPr>
        <w:pStyle w:val="Default"/>
        <w:rPr>
          <w:rFonts w:ascii="Calibri" w:hAnsi="Calibri" w:cs="Calibri"/>
          <w:color w:val="76923C"/>
          <w:sz w:val="28"/>
          <w:szCs w:val="28"/>
        </w:rPr>
      </w:pPr>
    </w:p>
    <w:p w:rsidR="002F4E08" w:rsidRDefault="002F4E08" w:rsidP="004357B2">
      <w:pPr>
        <w:pStyle w:val="Default"/>
        <w:rPr>
          <w:rFonts w:ascii="Calibri" w:hAnsi="Calibri" w:cs="Calibri"/>
          <w:color w:val="76923C"/>
          <w:sz w:val="28"/>
          <w:szCs w:val="28"/>
        </w:rPr>
      </w:pPr>
    </w:p>
    <w:p w:rsidR="002F4E08" w:rsidRDefault="002F4E08" w:rsidP="004357B2">
      <w:pPr>
        <w:pStyle w:val="Default"/>
        <w:rPr>
          <w:rFonts w:ascii="Calibri" w:hAnsi="Calibri" w:cs="Calibri"/>
          <w:color w:val="76923C"/>
          <w:sz w:val="28"/>
          <w:szCs w:val="28"/>
        </w:rPr>
      </w:pPr>
    </w:p>
    <w:p w:rsidR="002F4E08" w:rsidRDefault="002F4E08" w:rsidP="004357B2">
      <w:pPr>
        <w:pStyle w:val="Default"/>
        <w:rPr>
          <w:rFonts w:ascii="Calibri" w:hAnsi="Calibri" w:cs="Calibri"/>
          <w:color w:val="76923C"/>
          <w:sz w:val="28"/>
          <w:szCs w:val="28"/>
        </w:rPr>
      </w:pPr>
    </w:p>
    <w:p w:rsidR="002F4E08" w:rsidRDefault="002F4E08" w:rsidP="004357B2">
      <w:pPr>
        <w:pStyle w:val="Default"/>
        <w:rPr>
          <w:rFonts w:ascii="Calibri" w:hAnsi="Calibri" w:cs="Calibri"/>
          <w:color w:val="76923C"/>
          <w:sz w:val="28"/>
          <w:szCs w:val="28"/>
        </w:rPr>
      </w:pPr>
    </w:p>
    <w:p w:rsidR="002F4E08" w:rsidRDefault="002F4E08" w:rsidP="004357B2">
      <w:pPr>
        <w:pStyle w:val="Default"/>
        <w:rPr>
          <w:rFonts w:ascii="Calibri" w:hAnsi="Calibri" w:cs="Calibri"/>
          <w:color w:val="76923C"/>
          <w:sz w:val="28"/>
          <w:szCs w:val="28"/>
        </w:rPr>
      </w:pPr>
    </w:p>
    <w:p w:rsidR="002F4E08" w:rsidRDefault="002F4E08" w:rsidP="004357B2">
      <w:pPr>
        <w:pStyle w:val="Default"/>
        <w:rPr>
          <w:rFonts w:ascii="Calibri" w:hAnsi="Calibri" w:cs="Calibri"/>
          <w:color w:val="76923C"/>
          <w:sz w:val="28"/>
          <w:szCs w:val="28"/>
        </w:rPr>
      </w:pPr>
    </w:p>
    <w:p w:rsidR="002F4E08" w:rsidRDefault="002F4E08" w:rsidP="004357B2">
      <w:pPr>
        <w:pStyle w:val="Default"/>
        <w:rPr>
          <w:rFonts w:ascii="Calibri" w:hAnsi="Calibri" w:cs="Calibri"/>
          <w:color w:val="76923C"/>
          <w:sz w:val="28"/>
          <w:szCs w:val="28"/>
        </w:rPr>
      </w:pPr>
    </w:p>
    <w:p w:rsidR="002F4E08" w:rsidRDefault="002F4E08" w:rsidP="004357B2">
      <w:pPr>
        <w:pStyle w:val="Default"/>
        <w:rPr>
          <w:rFonts w:ascii="Calibri" w:hAnsi="Calibri" w:cs="Calibri"/>
          <w:color w:val="76923C"/>
          <w:sz w:val="28"/>
          <w:szCs w:val="28"/>
        </w:rPr>
      </w:pPr>
    </w:p>
    <w:p w:rsidR="002F4E08" w:rsidRDefault="002F4E08" w:rsidP="004357B2">
      <w:pPr>
        <w:pStyle w:val="Default"/>
        <w:rPr>
          <w:rFonts w:ascii="Calibri" w:hAnsi="Calibri" w:cs="Calibri"/>
          <w:color w:val="76923C"/>
          <w:sz w:val="28"/>
          <w:szCs w:val="28"/>
        </w:rPr>
      </w:pPr>
    </w:p>
    <w:p w:rsidR="002F4E08" w:rsidRDefault="002F4E08" w:rsidP="004357B2">
      <w:pPr>
        <w:pStyle w:val="Default"/>
        <w:rPr>
          <w:rFonts w:ascii="Calibri" w:hAnsi="Calibri" w:cs="Calibri"/>
          <w:color w:val="76923C"/>
          <w:sz w:val="28"/>
          <w:szCs w:val="28"/>
        </w:rPr>
      </w:pPr>
    </w:p>
    <w:p w:rsidR="002F4E08" w:rsidRDefault="002F4E08" w:rsidP="004357B2">
      <w:pPr>
        <w:pStyle w:val="Default"/>
        <w:rPr>
          <w:rFonts w:ascii="Calibri" w:hAnsi="Calibri" w:cs="Calibri"/>
          <w:color w:val="76923C"/>
          <w:sz w:val="28"/>
          <w:szCs w:val="28"/>
        </w:rPr>
      </w:pPr>
    </w:p>
    <w:p w:rsidR="002F4E08" w:rsidRDefault="002F4E08" w:rsidP="004357B2">
      <w:pPr>
        <w:pStyle w:val="Default"/>
        <w:rPr>
          <w:rFonts w:ascii="Calibri" w:hAnsi="Calibri" w:cs="Calibri"/>
          <w:color w:val="76923C"/>
          <w:sz w:val="28"/>
          <w:szCs w:val="28"/>
        </w:rPr>
      </w:pPr>
    </w:p>
    <w:p w:rsidR="002F4E08" w:rsidRDefault="002F4E08" w:rsidP="004357B2">
      <w:pPr>
        <w:pStyle w:val="Default"/>
        <w:rPr>
          <w:rFonts w:ascii="Calibri" w:hAnsi="Calibri" w:cs="Calibri"/>
          <w:color w:val="76923C"/>
          <w:sz w:val="28"/>
          <w:szCs w:val="28"/>
        </w:rPr>
      </w:pPr>
    </w:p>
    <w:p w:rsidR="002F4E08" w:rsidRDefault="002F4E08" w:rsidP="004357B2">
      <w:pPr>
        <w:pStyle w:val="Default"/>
        <w:rPr>
          <w:rFonts w:ascii="Calibri" w:hAnsi="Calibri" w:cs="Calibri"/>
          <w:color w:val="76923C"/>
          <w:sz w:val="28"/>
          <w:szCs w:val="28"/>
        </w:rPr>
      </w:pPr>
    </w:p>
    <w:p w:rsidR="002F4E08" w:rsidRDefault="002F4E08" w:rsidP="004357B2">
      <w:pPr>
        <w:pStyle w:val="Default"/>
        <w:rPr>
          <w:rFonts w:ascii="Calibri" w:hAnsi="Calibri" w:cs="Calibri"/>
          <w:color w:val="76923C"/>
          <w:sz w:val="28"/>
          <w:szCs w:val="28"/>
        </w:rPr>
      </w:pPr>
    </w:p>
    <w:p w:rsidR="002F4E08" w:rsidRDefault="002F4E08" w:rsidP="004357B2">
      <w:pPr>
        <w:pStyle w:val="Default"/>
        <w:rPr>
          <w:rFonts w:ascii="Calibri" w:hAnsi="Calibri" w:cs="Calibri"/>
          <w:color w:val="76923C"/>
          <w:sz w:val="28"/>
          <w:szCs w:val="28"/>
        </w:rPr>
      </w:pPr>
    </w:p>
    <w:p w:rsidR="002F4E08" w:rsidRDefault="002F4E08" w:rsidP="004357B2">
      <w:pPr>
        <w:pStyle w:val="Default"/>
        <w:rPr>
          <w:rFonts w:ascii="Calibri" w:hAnsi="Calibri" w:cs="Calibri"/>
          <w:color w:val="76923C"/>
          <w:sz w:val="28"/>
          <w:szCs w:val="28"/>
        </w:rPr>
      </w:pPr>
    </w:p>
    <w:p w:rsidR="002F4E08" w:rsidRDefault="002F4E08" w:rsidP="004357B2">
      <w:pPr>
        <w:pStyle w:val="Default"/>
        <w:rPr>
          <w:rFonts w:ascii="Calibri" w:hAnsi="Calibri" w:cs="Calibri"/>
          <w:color w:val="76923C"/>
          <w:sz w:val="28"/>
          <w:szCs w:val="28"/>
        </w:rPr>
      </w:pPr>
    </w:p>
    <w:p w:rsidR="002F4E08" w:rsidRPr="00AC5666" w:rsidRDefault="002F4E08" w:rsidP="004357B2">
      <w:pPr>
        <w:pStyle w:val="Default"/>
        <w:rPr>
          <w:rFonts w:ascii="Calibri" w:hAnsi="Calibri" w:cs="Calibri"/>
          <w:color w:val="76923C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06507" cy="7343775"/>
            <wp:effectExtent l="0" t="0" r="0" b="0"/>
            <wp:docPr id="2" name="Imagem 2" descr="C:\Users\caos\AppData\Local\Microsoft\Windows\Temporary Internet Files\Content.Word\Montagem -Final + medidas das 2 rampa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os\AppData\Local\Microsoft\Windows\Temporary Internet Files\Content.Word\Montagem -Final + medidas das 2 rampas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707" cy="734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4E08" w:rsidRPr="00AC5666" w:rsidSect="00403290">
      <w:headerReference w:type="default" r:id="rId9"/>
      <w:footerReference w:type="default" r:id="rId10"/>
      <w:pgSz w:w="12240" w:h="15840"/>
      <w:pgMar w:top="1417" w:right="1701" w:bottom="1417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A15" w:rsidRDefault="00107A15">
      <w:r>
        <w:separator/>
      </w:r>
    </w:p>
  </w:endnote>
  <w:endnote w:type="continuationSeparator" w:id="0">
    <w:p w:rsidR="00107A15" w:rsidRDefault="00107A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E2A" w:rsidRDefault="00265A24">
    <w:pPr>
      <w:pStyle w:val="Rodap"/>
    </w:pPr>
    <w:r>
      <w:pict>
        <v:group id="_x0000_s2067" style="position:absolute;margin-left:18pt;margin-top:763.2pt;width:247.5pt;height:46.8pt;z-index:251658240" coordorigin="10663,11452" coordsize="314,59">
          <v:rect id="_x0000_s2068" style="position:absolute;left:10897;top:11452;width:80;height:59;mso-wrap-distance-left:2.88pt;mso-wrap-distance-top:2.88pt;mso-wrap-distance-right:2.88pt;mso-wrap-distance-bottom:2.88pt" o:preferrelative="t" filled="f" stroked="f" insetpen="t">
            <v:imagedata r:id="rId1" o:title=""/>
            <v:shadow color="#ccc"/>
            <v:path o:extrusionok="f"/>
            <o:lock v:ext="edit" aspectratio="t"/>
          </v:rect>
          <v:rect id="_x0000_s2069" style="position:absolute;left:10663;top:11453;width:68;height:58;mso-wrap-distance-left:2.88pt;mso-wrap-distance-top:2.88pt;mso-wrap-distance-right:2.88pt;mso-wrap-distance-bottom:2.88pt" o:preferrelative="t" filled="f" stroked="f" insetpen="t">
            <v:imagedata r:id="rId2" o:title="Logo_Santana"/>
            <v:shadow color="#ccc"/>
            <v:path o:extrusionok="f"/>
            <o:lock v:ext="edit" aspectratio="t"/>
          </v:rect>
          <v:rect id="_x0000_s2070" style="position:absolute;left:10732;top:11452;width:80;height:59;mso-wrap-distance-left:2.88pt;mso-wrap-distance-top:2.88pt;mso-wrap-distance-right:2.88pt;mso-wrap-distance-bottom:2.88pt" o:preferrelative="t" filled="f" stroked="f" insetpen="t">
            <v:imagedata r:id="rId3" o:title="Logo_QF"/>
            <v:shadow color="#ccc"/>
            <v:path o:extrusionok="f"/>
            <o:lock v:ext="edit" aspectratio="t"/>
          </v:rect>
          <v:rect id="_x0000_s2071" style="position:absolute;left:10814;top:11453;width:81;height:58;mso-wrap-distance-left:2.88pt;mso-wrap-distance-top:2.88pt;mso-wrap-distance-right:2.88pt;mso-wrap-distance-bottom:2.88pt" o:preferrelative="t" filled="f" stroked="f" insetpen="t">
            <v:imagedata r:id="rId4" o:title="sao jorge"/>
            <v:shadow color="#ccc"/>
            <v:path o:extrusionok="f"/>
            <o:lock v:ext="edit" aspectratio="t"/>
          </v:rect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A15" w:rsidRDefault="00107A15">
      <w:r>
        <w:separator/>
      </w:r>
    </w:p>
  </w:footnote>
  <w:footnote w:type="continuationSeparator" w:id="0">
    <w:p w:rsidR="00107A15" w:rsidRDefault="00107A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290" w:rsidRPr="009D5962" w:rsidRDefault="00CB6199" w:rsidP="00403290">
    <w:pPr>
      <w:pStyle w:val="Cabealho"/>
      <w:pBdr>
        <w:bottom w:val="single" w:sz="4" w:space="5" w:color="999999"/>
      </w:pBdr>
      <w:tabs>
        <w:tab w:val="left" w:pos="4680"/>
        <w:tab w:val="center" w:pos="4819"/>
      </w:tabs>
      <w:rPr>
        <w:rFonts w:ascii="Trebuchet MS" w:hAnsi="Trebuchet MS"/>
        <w:b/>
        <w:bCs/>
        <w:iCs/>
        <w:smallCaps/>
        <w:sz w:val="14"/>
        <w:szCs w:val="14"/>
      </w:rPr>
    </w:pPr>
    <w:r>
      <w:rPr>
        <w:rFonts w:ascii="Trebuchet MS" w:hAnsi="Trebuchet MS"/>
        <w:b/>
        <w:bCs/>
        <w:iCs/>
        <w:smallCaps/>
        <w:noProof/>
        <w:sz w:val="14"/>
        <w:szCs w:val="14"/>
      </w:rPr>
      <w:drawing>
        <wp:inline distT="0" distB="0" distL="0" distR="0">
          <wp:extent cx="4072255" cy="65849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225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403290" w:rsidRDefault="00403290" w:rsidP="00403290">
    <w:pPr>
      <w:pStyle w:val="Cabealho"/>
      <w:pBdr>
        <w:bottom w:val="single" w:sz="4" w:space="5" w:color="999999"/>
      </w:pBdr>
      <w:jc w:val="center"/>
      <w:rPr>
        <w:rFonts w:ascii="Trebuchet MS" w:hAnsi="Trebuchet MS"/>
        <w:bCs/>
        <w:iCs/>
        <w:sz w:val="14"/>
        <w:szCs w:val="14"/>
      </w:rPr>
    </w:pPr>
    <w:r>
      <w:rPr>
        <w:rFonts w:ascii="Trebuchet MS" w:hAnsi="Trebuchet MS"/>
        <w:bCs/>
        <w:iCs/>
        <w:sz w:val="14"/>
        <w:szCs w:val="14"/>
      </w:rPr>
      <w:tab/>
      <w:t xml:space="preserve">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B7D82"/>
    <w:multiLevelType w:val="hybridMultilevel"/>
    <w:tmpl w:val="807CA168"/>
    <w:lvl w:ilvl="0" w:tplc="A448E28C">
      <w:start w:val="1"/>
      <w:numFmt w:val="bullet"/>
      <w:lvlText w:val=""/>
      <w:lvlJc w:val="left"/>
      <w:pPr>
        <w:tabs>
          <w:tab w:val="num" w:pos="284"/>
        </w:tabs>
        <w:ind w:left="0" w:firstLine="0"/>
      </w:pPr>
      <w:rPr>
        <w:rFonts w:ascii="Wingdings 3" w:eastAsia="Courier New" w:hAnsi="Wingdings 3" w:cs="Symbol" w:hint="default"/>
        <w:sz w:val="20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163F16"/>
    <w:multiLevelType w:val="hybridMultilevel"/>
    <w:tmpl w:val="D1066E58"/>
    <w:lvl w:ilvl="0" w:tplc="08160009">
      <w:start w:val="1"/>
      <w:numFmt w:val="bullet"/>
      <w:lvlText w:val=""/>
      <w:lvlJc w:val="left"/>
      <w:pPr>
        <w:ind w:left="219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Symbol" w:hint="default"/>
      </w:rPr>
    </w:lvl>
    <w:lvl w:ilvl="2" w:tplc="0816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Symbol" w:hint="default"/>
      </w:rPr>
    </w:lvl>
    <w:lvl w:ilvl="5" w:tplc="0816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Symbol" w:hint="default"/>
      </w:rPr>
    </w:lvl>
    <w:lvl w:ilvl="8" w:tplc="0816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">
    <w:nsid w:val="6AC72980"/>
    <w:multiLevelType w:val="hybridMultilevel"/>
    <w:tmpl w:val="18C20E6A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7F2501F"/>
    <w:multiLevelType w:val="hybridMultilevel"/>
    <w:tmpl w:val="D7D2534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701"/>
  <w:doNotTrackMoves/>
  <w:defaultTabStop w:val="708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C3C39"/>
    <w:rsid w:val="0007206B"/>
    <w:rsid w:val="00092A8F"/>
    <w:rsid w:val="00107A15"/>
    <w:rsid w:val="00130007"/>
    <w:rsid w:val="001C26E3"/>
    <w:rsid w:val="001F6E2A"/>
    <w:rsid w:val="00265A24"/>
    <w:rsid w:val="002B6B5A"/>
    <w:rsid w:val="002F4E08"/>
    <w:rsid w:val="00315F75"/>
    <w:rsid w:val="00347F1C"/>
    <w:rsid w:val="00366D6E"/>
    <w:rsid w:val="00375BFB"/>
    <w:rsid w:val="003D61EC"/>
    <w:rsid w:val="00403290"/>
    <w:rsid w:val="004226D9"/>
    <w:rsid w:val="00431A4C"/>
    <w:rsid w:val="004357B2"/>
    <w:rsid w:val="004A7D20"/>
    <w:rsid w:val="005003C8"/>
    <w:rsid w:val="0078348D"/>
    <w:rsid w:val="007A186E"/>
    <w:rsid w:val="00802AB2"/>
    <w:rsid w:val="008C52FC"/>
    <w:rsid w:val="008D0C5B"/>
    <w:rsid w:val="009F24EF"/>
    <w:rsid w:val="00AA71CD"/>
    <w:rsid w:val="00AD0E45"/>
    <w:rsid w:val="00BF2349"/>
    <w:rsid w:val="00C21485"/>
    <w:rsid w:val="00CB6199"/>
    <w:rsid w:val="00CC3C39"/>
    <w:rsid w:val="00CF3F96"/>
    <w:rsid w:val="00D0512C"/>
    <w:rsid w:val="00D14AF3"/>
    <w:rsid w:val="00D61F67"/>
    <w:rsid w:val="00E060B1"/>
    <w:rsid w:val="00ED214C"/>
    <w:rsid w:val="00F77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2349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05D6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D905D6"/>
    <w:pPr>
      <w:tabs>
        <w:tab w:val="center" w:pos="4252"/>
        <w:tab w:val="right" w:pos="8504"/>
      </w:tabs>
    </w:pPr>
  </w:style>
  <w:style w:type="character" w:styleId="Hiperligao">
    <w:name w:val="Hyperlink"/>
    <w:basedOn w:val="Tipodeletrapredefinidodopargrafo"/>
    <w:rsid w:val="00D905D6"/>
    <w:rPr>
      <w:color w:val="0000FF"/>
      <w:u w:val="single"/>
    </w:rPr>
  </w:style>
  <w:style w:type="paragraph" w:styleId="Textodebalo">
    <w:name w:val="Balloon Text"/>
    <w:basedOn w:val="Normal"/>
    <w:semiHidden/>
    <w:rsid w:val="009830B7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rsid w:val="00874C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lorfulList-Accent11">
    <w:name w:val="Colorful List - Accent 11"/>
    <w:basedOn w:val="Normal"/>
    <w:uiPriority w:val="34"/>
    <w:qFormat/>
    <w:rsid w:val="00DF6916"/>
    <w:pPr>
      <w:ind w:left="708"/>
    </w:pPr>
  </w:style>
  <w:style w:type="paragraph" w:customStyle="1" w:styleId="Default">
    <w:name w:val="Default"/>
    <w:rsid w:val="00DD61CC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24EF"/>
    <w:pPr>
      <w:ind w:left="708"/>
    </w:pPr>
  </w:style>
  <w:style w:type="paragraph" w:styleId="NormalWeb">
    <w:name w:val="Normal (Web)"/>
    <w:basedOn w:val="Normal"/>
    <w:uiPriority w:val="99"/>
    <w:semiHidden/>
    <w:unhideWhenUsed/>
    <w:rsid w:val="00802AB2"/>
    <w:pPr>
      <w:spacing w:before="100" w:beforeAutospacing="1" w:after="100" w:afterAutospacing="1"/>
    </w:pPr>
  </w:style>
  <w:style w:type="character" w:customStyle="1" w:styleId="textexposedshow">
    <w:name w:val="text_exposed_show"/>
    <w:basedOn w:val="Tipodeletrapredefinidodopargrafo"/>
    <w:rsid w:val="00802A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415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Psicóloga Clínica</vt:lpstr>
    </vt:vector>
  </TitlesOfParts>
  <Company/>
  <LinksUpToDate>false</LinksUpToDate>
  <CharactersWithSpaces>2651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Psicóloga Clínica</dc:title>
  <dc:subject>Carta para Pais</dc:subject>
  <dc:creator>Catarina Gouveia</dc:creator>
  <cp:lastModifiedBy>teresa</cp:lastModifiedBy>
  <cp:revision>2</cp:revision>
  <cp:lastPrinted>2014-11-22T12:28:00Z</cp:lastPrinted>
  <dcterms:created xsi:type="dcterms:W3CDTF">2016-03-09T09:41:00Z</dcterms:created>
  <dcterms:modified xsi:type="dcterms:W3CDTF">2016-03-09T09:41:00Z</dcterms:modified>
</cp:coreProperties>
</file>