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F0" w:rsidRPr="00F71D53" w:rsidRDefault="00F71D53">
      <w:pPr>
        <w:rPr>
          <w:sz w:val="24"/>
          <w:szCs w:val="24"/>
        </w:rPr>
      </w:pPr>
      <w:r w:rsidRPr="00F71D53">
        <w:rPr>
          <w:sz w:val="24"/>
          <w:szCs w:val="24"/>
        </w:rPr>
        <w:t>Agrupamentos de Escolas n.º 1 e n.º 2 de Beja</w:t>
      </w:r>
    </w:p>
    <w:p w:rsidR="00F71D53" w:rsidRPr="00F71D53" w:rsidRDefault="00F71D53">
      <w:pPr>
        <w:rPr>
          <w:sz w:val="24"/>
          <w:szCs w:val="24"/>
        </w:rPr>
      </w:pPr>
    </w:p>
    <w:p w:rsidR="00F71D53" w:rsidRPr="00F71D53" w:rsidRDefault="00F71D53">
      <w:pPr>
        <w:rPr>
          <w:sz w:val="24"/>
          <w:szCs w:val="24"/>
        </w:rPr>
      </w:pPr>
      <w:r w:rsidRPr="00F71D53">
        <w:rPr>
          <w:sz w:val="24"/>
          <w:szCs w:val="24"/>
        </w:rPr>
        <w:t>Descrição:</w:t>
      </w:r>
    </w:p>
    <w:p w:rsidR="00F71D53" w:rsidRDefault="00F71D53" w:rsidP="00F71D53">
      <w:pPr>
        <w:spacing w:after="120"/>
      </w:pPr>
      <w:r>
        <w:t>Festa do azulejo na Praça (todas as escolas do Concelho)</w:t>
      </w:r>
    </w:p>
    <w:p w:rsidR="00F71D53" w:rsidRDefault="00F71D53" w:rsidP="00F71D53">
      <w:pPr>
        <w:spacing w:after="120"/>
      </w:pPr>
      <w:r>
        <w:t>- Montagem de puzzle gigante</w:t>
      </w:r>
    </w:p>
    <w:p w:rsidR="00F71D53" w:rsidRDefault="00F71D53" w:rsidP="00F71D53">
      <w:pPr>
        <w:spacing w:after="120"/>
      </w:pPr>
      <w:r>
        <w:t>- Animação de rua- CRBA, Mocinhos em Cante, Percussões</w:t>
      </w:r>
    </w:p>
    <w:p w:rsidR="00F71D53" w:rsidRDefault="00F71D53" w:rsidP="00F71D53">
      <w:pPr>
        <w:spacing w:after="120"/>
      </w:pPr>
      <w:r>
        <w:t>- Visitas guiadas a todas as escolas (Museu Regional de Beja, Igreja dos Prazeres, Igreja da Misericórdia, Igreja da Piedade, Sé Catedral e ruas com azulejos nas fachadas)</w:t>
      </w:r>
    </w:p>
    <w:p w:rsidR="00F71D53" w:rsidRDefault="00F71D53" w:rsidP="00F71D53">
      <w:pPr>
        <w:spacing w:after="120"/>
      </w:pPr>
      <w:r>
        <w:t>- Exposição de rua de Manequins Pintados</w:t>
      </w:r>
    </w:p>
    <w:p w:rsidR="00F71D53" w:rsidRDefault="00F71D53" w:rsidP="00F71D53">
      <w:pPr>
        <w:spacing w:after="120"/>
      </w:pPr>
      <w:r>
        <w:t>- Decoração da Rua dos Infantes</w:t>
      </w:r>
    </w:p>
    <w:p w:rsidR="00F71D53" w:rsidRDefault="00F71D53" w:rsidP="00F71D53">
      <w:pPr>
        <w:spacing w:after="120"/>
      </w:pPr>
      <w:r>
        <w:t xml:space="preserve">- Colagem nas montras de painéis com motivos </w:t>
      </w:r>
      <w:proofErr w:type="gramStart"/>
      <w:r>
        <w:t>azulejares</w:t>
      </w:r>
      <w:proofErr w:type="gramEnd"/>
      <w:r>
        <w:t xml:space="preserve"> de Beja (Rua Infantes)</w:t>
      </w:r>
    </w:p>
    <w:p w:rsidR="00F71D53" w:rsidRDefault="00F71D53" w:rsidP="00F71D53">
      <w:pPr>
        <w:spacing w:after="120"/>
      </w:pPr>
      <w:r>
        <w:t>- Exposição de cubos e tubos na Igreja da Misericórdia, ocupando os 3 arcos</w:t>
      </w:r>
    </w:p>
    <w:p w:rsidR="00F71D53" w:rsidRDefault="00F71D53" w:rsidP="00F71D53">
      <w:pPr>
        <w:spacing w:after="120"/>
      </w:pPr>
      <w:r>
        <w:t>- Passagem de modelos das escolas com as roupas criadas com o pano estampado</w:t>
      </w:r>
    </w:p>
    <w:p w:rsidR="00F71D53" w:rsidRDefault="00F71D53" w:rsidP="00F71D53">
      <w:pPr>
        <w:spacing w:after="120"/>
      </w:pPr>
      <w:r>
        <w:t xml:space="preserve">- Exposição de trabalhos escolares na Casa da Cultura (ou </w:t>
      </w:r>
      <w:proofErr w:type="spellStart"/>
      <w:r>
        <w:t>Pax</w:t>
      </w:r>
      <w:proofErr w:type="spellEnd"/>
      <w:r>
        <w:t xml:space="preserve"> </w:t>
      </w:r>
      <w:proofErr w:type="spellStart"/>
      <w:r>
        <w:t>Julia</w:t>
      </w:r>
      <w:proofErr w:type="spellEnd"/>
      <w:r>
        <w:t>)</w:t>
      </w:r>
    </w:p>
    <w:p w:rsidR="00F71D53" w:rsidRDefault="00F71D53" w:rsidP="00F71D53">
      <w:pPr>
        <w:spacing w:after="120"/>
      </w:pPr>
      <w:r>
        <w:t>- Criação e produção de painéis de azulejos nas escolas.</w:t>
      </w:r>
    </w:p>
    <w:p w:rsidR="00F71D53" w:rsidRDefault="00F71D53" w:rsidP="00F71D53">
      <w:pPr>
        <w:spacing w:after="120"/>
      </w:pPr>
      <w:r>
        <w:t>- Visita às passagens de peões criadas pelas turmas de artes de Beja</w:t>
      </w:r>
    </w:p>
    <w:p w:rsidR="00F71D53" w:rsidRDefault="00F71D53" w:rsidP="00F71D53">
      <w:pPr>
        <w:spacing w:after="120"/>
      </w:pPr>
      <w:r>
        <w:t>- Pranchas em relevo 3D para visitas de estudo para cegos</w:t>
      </w:r>
    </w:p>
    <w:p w:rsidR="00F71D53" w:rsidRDefault="00F71D53" w:rsidP="00F71D53">
      <w:pPr>
        <w:spacing w:after="120"/>
      </w:pPr>
      <w:r>
        <w:t>- Visitas guiadas para surdos</w:t>
      </w:r>
    </w:p>
    <w:p w:rsidR="00F71D53" w:rsidRDefault="00F71D53" w:rsidP="00F71D53">
      <w:pPr>
        <w:spacing w:after="120"/>
      </w:pPr>
      <w:r>
        <w:t>- Criação de mascote para o evento</w:t>
      </w:r>
    </w:p>
    <w:p w:rsidR="00F71D53" w:rsidRDefault="00F71D53" w:rsidP="00F71D53">
      <w:pPr>
        <w:spacing w:after="120"/>
      </w:pPr>
      <w:r>
        <w:t>- Publicação de livro para colorir (crianças, jovens e adultos)</w:t>
      </w:r>
    </w:p>
    <w:sectPr w:rsidR="00F71D53" w:rsidSect="002A7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D53"/>
    <w:rsid w:val="002A78F0"/>
    <w:rsid w:val="00434F98"/>
    <w:rsid w:val="008A7B03"/>
    <w:rsid w:val="00F7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F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893</Characters>
  <Application>Microsoft Office Word</Application>
  <DocSecurity>0</DocSecurity>
  <Lines>7</Lines>
  <Paragraphs>2</Paragraphs>
  <ScaleCrop>false</ScaleCrop>
  <Company>Polícia Judiciária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2017-05-10T14:22:00Z</dcterms:created>
  <dcterms:modified xsi:type="dcterms:W3CDTF">2017-05-10T14:23:00Z</dcterms:modified>
</cp:coreProperties>
</file>