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3B" w:rsidRPr="004A323B" w:rsidRDefault="004A323B" w:rsidP="004A323B">
      <w:pPr>
        <w:rPr>
          <w:sz w:val="24"/>
          <w:szCs w:val="24"/>
        </w:rPr>
      </w:pPr>
      <w:r w:rsidRPr="004A323B">
        <w:rPr>
          <w:sz w:val="24"/>
          <w:szCs w:val="24"/>
        </w:rPr>
        <w:t>Centro de Atividades Ocupacionais de Santana</w:t>
      </w:r>
    </w:p>
    <w:p w:rsidR="004A323B" w:rsidRPr="004A323B" w:rsidRDefault="004A323B" w:rsidP="004A323B">
      <w:pPr>
        <w:rPr>
          <w:sz w:val="24"/>
          <w:szCs w:val="24"/>
        </w:rPr>
      </w:pPr>
    </w:p>
    <w:p w:rsidR="004A323B" w:rsidRPr="004A323B" w:rsidRDefault="004A323B" w:rsidP="004A323B">
      <w:pPr>
        <w:rPr>
          <w:sz w:val="24"/>
          <w:szCs w:val="24"/>
        </w:rPr>
      </w:pPr>
      <w:r w:rsidRPr="004A323B">
        <w:rPr>
          <w:sz w:val="24"/>
          <w:szCs w:val="24"/>
        </w:rPr>
        <w:t>Descrição:</w:t>
      </w:r>
    </w:p>
    <w:p w:rsidR="004A323B" w:rsidRDefault="004A323B" w:rsidP="004A323B">
      <w:pPr>
        <w:jc w:val="both"/>
      </w:pPr>
      <w:r>
        <w:t xml:space="preserve">Desenvolver atividades «para os utentes diferentes, que possuem necessidades educativas especiais. Apesar </w:t>
      </w:r>
      <w:proofErr w:type="gramStart"/>
      <w:r>
        <w:t>deste</w:t>
      </w:r>
      <w:proofErr w:type="gramEnd"/>
      <w:r>
        <w:t xml:space="preserve"> centro estar situado numa zona do norte do arquipélago da madeira, têm uma igreja muito antiga, e tem sido a fonte de expiração dos trabalhos desenvolvidos.</w:t>
      </w:r>
    </w:p>
    <w:p w:rsidR="004A323B" w:rsidRDefault="004A323B" w:rsidP="004A323B">
      <w:pPr>
        <w:jc w:val="both"/>
      </w:pPr>
      <w:r>
        <w:t>Este ano continuaremos com a pintura de pequenos painéis em azulejos alusivos ao património arquitetónico e cultural desta zona nortenha e sempre com a valorização de padrões antigos que servem de mote para os frisos dos painéis. Estamos a iniciar uma das pinturas alusivas as casas típicas de São Jorge de palha (está será em parceria com a escola B+S Bispo D. Manuel Ferreira Cabral, com alunos de 7º ano de escolaridade e com apoio da Professora Fabiana Matos);</w:t>
      </w:r>
    </w:p>
    <w:p w:rsidR="002A78F0" w:rsidRDefault="004A323B" w:rsidP="004A323B">
      <w:pPr>
        <w:jc w:val="both"/>
      </w:pPr>
      <w:r>
        <w:t>Outra parceria com a Casa Da Cultura De Santana que irá colaborar na criação de três painéis pintados em azulejo</w:t>
      </w:r>
      <w:proofErr w:type="gramStart"/>
      <w:r>
        <w:t>,</w:t>
      </w:r>
      <w:proofErr w:type="gramEnd"/>
      <w:r>
        <w:t xml:space="preserve"> para serem colocados em fontanários pertencentes a freguesia de São Roque, mas também pertencentes ao concelho de Santana (alusivos a vivências de Outrora, como transporte de lenha, erva as costas das pessoas, ruínas de um moinho de cereais movido a água e por fim sobre a maça e transformação em Cidra).</w:t>
      </w:r>
    </w:p>
    <w:sectPr w:rsidR="002A78F0" w:rsidSect="002A78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323B"/>
    <w:rsid w:val="002A78F0"/>
    <w:rsid w:val="00434F98"/>
    <w:rsid w:val="004A323B"/>
    <w:rsid w:val="00DF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8F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1021</Characters>
  <Application>Microsoft Office Word</Application>
  <DocSecurity>0</DocSecurity>
  <Lines>8</Lines>
  <Paragraphs>2</Paragraphs>
  <ScaleCrop>false</ScaleCrop>
  <Company>Polícia Judiciária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</cp:revision>
  <dcterms:created xsi:type="dcterms:W3CDTF">2017-05-10T13:19:00Z</dcterms:created>
  <dcterms:modified xsi:type="dcterms:W3CDTF">2017-05-10T13:20:00Z</dcterms:modified>
</cp:coreProperties>
</file>