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91" w:rsidRPr="00AA1F91" w:rsidRDefault="00AA1F91" w:rsidP="00AA1F91">
      <w:pPr>
        <w:spacing w:after="120"/>
        <w:jc w:val="both"/>
        <w:rPr>
          <w:rFonts w:asciiTheme="minorHAnsi" w:hAnsiTheme="minorHAnsi"/>
        </w:rPr>
      </w:pPr>
      <w:r w:rsidRPr="00AA1F91">
        <w:rPr>
          <w:rFonts w:asciiTheme="minorHAnsi" w:hAnsiTheme="minorHAnsi"/>
        </w:rPr>
        <w:t>Agrupamento de Escolas Francisco de Holanda</w:t>
      </w:r>
    </w:p>
    <w:p w:rsidR="00AA1F91" w:rsidRPr="00AA1F91" w:rsidRDefault="00AA1F91" w:rsidP="00AA1F91">
      <w:pPr>
        <w:spacing w:after="120"/>
        <w:jc w:val="both"/>
        <w:rPr>
          <w:rFonts w:asciiTheme="minorHAnsi" w:hAnsiTheme="minorHAnsi"/>
        </w:rPr>
      </w:pPr>
    </w:p>
    <w:p w:rsidR="00AA1F91" w:rsidRPr="00AA1F91" w:rsidRDefault="00AA1F91" w:rsidP="00AA1F91">
      <w:pPr>
        <w:spacing w:after="120"/>
        <w:jc w:val="both"/>
        <w:rPr>
          <w:rFonts w:asciiTheme="minorHAnsi" w:hAnsiTheme="minorHAnsi"/>
        </w:rPr>
      </w:pPr>
      <w:r w:rsidRPr="00AA1F91">
        <w:rPr>
          <w:rFonts w:asciiTheme="minorHAnsi" w:hAnsiTheme="minorHAnsi"/>
        </w:rPr>
        <w:t>Descrição</w:t>
      </w:r>
      <w:r>
        <w:rPr>
          <w:rFonts w:asciiTheme="minorHAnsi" w:hAnsiTheme="minorHAnsi"/>
        </w:rPr>
        <w:t>:</w:t>
      </w:r>
    </w:p>
    <w:p w:rsidR="00AA1F91" w:rsidRPr="00AA1F91" w:rsidRDefault="00AA1F91" w:rsidP="00AA1F9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A1F91">
        <w:rPr>
          <w:rFonts w:asciiTheme="minorHAnsi" w:hAnsiTheme="minorHAnsi"/>
          <w:sz w:val="22"/>
          <w:szCs w:val="22"/>
        </w:rPr>
        <w:t>Alunos, professores e funcionários estiveram envolvidos, bem como várias instituições da nossa cidade que nos abriram as portas para orgulhosamente nos mostrarem os "seus/nossos" azulejos. A igreja de São Francisco, o Museu Alberto Sampaio e toda a zona histórica que percorremos com os blocos e máquina fotográfica na mão.</w:t>
      </w:r>
    </w:p>
    <w:p w:rsidR="00AA1F91" w:rsidRPr="00AA1F91" w:rsidRDefault="00AA1F91" w:rsidP="00AA1F9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A1F91">
        <w:rPr>
          <w:rFonts w:asciiTheme="minorHAnsi" w:hAnsiTheme="minorHAnsi"/>
          <w:sz w:val="22"/>
          <w:szCs w:val="22"/>
        </w:rPr>
        <w:t>O trabalho que desenvolvemos na sala de aula foi maioritariamente feito a partir de materiais reciclados que, utilizamos como bases. Fizemos pesquisa, estudos de desenho, de cor, composição, etc.</w:t>
      </w:r>
    </w:p>
    <w:p w:rsidR="00AA1F91" w:rsidRPr="00AA1F91" w:rsidRDefault="00AA1F91" w:rsidP="00AA1F9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A1F91">
        <w:rPr>
          <w:rFonts w:asciiTheme="minorHAnsi" w:hAnsiTheme="minorHAnsi"/>
          <w:sz w:val="22"/>
          <w:szCs w:val="22"/>
        </w:rPr>
        <w:t> Os meios de comunicação da nossa cidade vão divulgar amplamente este projeto.</w:t>
      </w:r>
    </w:p>
    <w:p w:rsidR="00AA1F91" w:rsidRPr="00AA1F91" w:rsidRDefault="00AA1F91" w:rsidP="00AA1F9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A1F91">
        <w:rPr>
          <w:rFonts w:asciiTheme="minorHAnsi" w:hAnsiTheme="minorHAnsi"/>
          <w:sz w:val="22"/>
          <w:szCs w:val="22"/>
        </w:rPr>
        <w:t>Os Alunos adoraram e hoje, olham atentamente para os azulejos realmente, com OLHOS DE VER.</w:t>
      </w:r>
    </w:p>
    <w:p w:rsidR="002A78F0" w:rsidRDefault="002A78F0"/>
    <w:sectPr w:rsidR="002A78F0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F91"/>
    <w:rsid w:val="002A78F0"/>
    <w:rsid w:val="00434F98"/>
    <w:rsid w:val="00661592"/>
    <w:rsid w:val="00A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91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631</Characters>
  <Application>Microsoft Office Word</Application>
  <DocSecurity>0</DocSecurity>
  <Lines>5</Lines>
  <Paragraphs>1</Paragraphs>
  <ScaleCrop>false</ScaleCrop>
  <Company>Polícia Judiciária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2017-05-10T08:53:00Z</dcterms:created>
  <dcterms:modified xsi:type="dcterms:W3CDTF">2017-05-10T08:56:00Z</dcterms:modified>
</cp:coreProperties>
</file>