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1F6235" w:rsidRDefault="001F6235">
      <w:pPr>
        <w:rPr>
          <w:sz w:val="24"/>
          <w:szCs w:val="24"/>
        </w:rPr>
      </w:pPr>
      <w:r w:rsidRPr="001F6235">
        <w:rPr>
          <w:sz w:val="24"/>
          <w:szCs w:val="24"/>
        </w:rPr>
        <w:t>Museu de Santa Maria de Lamas – Colégio Liceal de Santa Maria de Lamas</w:t>
      </w:r>
    </w:p>
    <w:p w:rsidR="001F6235" w:rsidRDefault="001F6235">
      <w:pPr>
        <w:rPr>
          <w:sz w:val="24"/>
          <w:szCs w:val="24"/>
        </w:rPr>
      </w:pPr>
    </w:p>
    <w:p w:rsidR="001F6235" w:rsidRPr="001F6235" w:rsidRDefault="001F6235">
      <w:pPr>
        <w:rPr>
          <w:sz w:val="24"/>
          <w:szCs w:val="24"/>
        </w:rPr>
      </w:pPr>
      <w:r w:rsidRPr="001F6235">
        <w:rPr>
          <w:sz w:val="24"/>
          <w:szCs w:val="24"/>
        </w:rPr>
        <w:t>Descrição:</w:t>
      </w:r>
    </w:p>
    <w:p w:rsidR="001F6235" w:rsidRDefault="001F6235" w:rsidP="001F6235">
      <w:pPr>
        <w:jc w:val="both"/>
      </w:pPr>
      <w:r>
        <w:t>No âmbito do reconhecimento e reorganização do espólio do Museu de Santa Maria de Lamas (MSML), em curso desde 2004, foram identificados e removidos diversos elementos acrescentados sem critério ou qualidade à coleção original. Destes elementos, destacamos um número considerável de “meninos” em gesso.</w:t>
      </w:r>
    </w:p>
    <w:p w:rsidR="001F6235" w:rsidRDefault="001F6235" w:rsidP="001F6235">
      <w:pPr>
        <w:jc w:val="both"/>
      </w:pPr>
      <w:r>
        <w:t>Procurando dar uma nova vida a estas peças, bem como ir ao encontro dos objetivos do programa SOS azulejo - sensibilizar para a necessidade de valorização, proteção e fruição do património azulejar português – surge a ideia de decorar alguns desses “meninos” em gesso com padrões azulejares contemporâneos integrados no espólio do MSML, produzidos na antiga Fábrica de Cerâmica do Carvalhinho de Vila Nova de Gaia.</w:t>
      </w:r>
    </w:p>
    <w:p w:rsidR="001F6235" w:rsidRDefault="001F6235" w:rsidP="001F6235">
      <w:pPr>
        <w:jc w:val="both"/>
      </w:pPr>
      <w:r>
        <w:t>Este trabalho será exposto, numa primeira fase, no Colégio Liceal de Santa Maria de Lamas e, numa segunda fase, no exterior do Museu de Santa Maria de Lamas.</w:t>
      </w:r>
    </w:p>
    <w:sectPr w:rsidR="001F6235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235"/>
    <w:rsid w:val="001F6235"/>
    <w:rsid w:val="002A78F0"/>
    <w:rsid w:val="00434F98"/>
    <w:rsid w:val="0056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>Polícia Judiciária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2017-05-10T10:57:00Z</dcterms:created>
  <dcterms:modified xsi:type="dcterms:W3CDTF">2017-05-10T10:58:00Z</dcterms:modified>
</cp:coreProperties>
</file>