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FA010A" w:rsidRDefault="00FA010A">
      <w:pPr>
        <w:rPr>
          <w:sz w:val="24"/>
          <w:szCs w:val="24"/>
        </w:rPr>
      </w:pPr>
      <w:r w:rsidRPr="00FA010A">
        <w:rPr>
          <w:sz w:val="24"/>
          <w:szCs w:val="24"/>
        </w:rPr>
        <w:t>Escola Básica da Benedita</w:t>
      </w:r>
    </w:p>
    <w:p w:rsidR="00FA010A" w:rsidRPr="00FA010A" w:rsidRDefault="00FA010A">
      <w:pPr>
        <w:rPr>
          <w:sz w:val="24"/>
          <w:szCs w:val="24"/>
        </w:rPr>
      </w:pPr>
    </w:p>
    <w:p w:rsidR="00FA010A" w:rsidRPr="00FA010A" w:rsidRDefault="00FA010A">
      <w:pPr>
        <w:rPr>
          <w:sz w:val="24"/>
          <w:szCs w:val="24"/>
        </w:rPr>
      </w:pPr>
      <w:r w:rsidRPr="00FA010A">
        <w:rPr>
          <w:sz w:val="24"/>
          <w:szCs w:val="24"/>
        </w:rPr>
        <w:t>Descrição:</w:t>
      </w:r>
    </w:p>
    <w:p w:rsidR="00FA010A" w:rsidRDefault="00FA010A" w:rsidP="00FA010A">
      <w:pPr>
        <w:jc w:val="both"/>
      </w:pPr>
      <w:r>
        <w:t xml:space="preserve">Nas aulas de Educação Visual com 12 turmas envolvidas abordar-se-á a azulejaria do concelho de Alcobaça. Presentes desde o séc. XIII, como são exemplos os mosaicos vidrados de formas geométricas e cores lisas, usados no pavimento do Mosteiro de Santa Maria de Alcobaça </w:t>
      </w:r>
    </w:p>
    <w:p w:rsidR="00FA010A" w:rsidRDefault="00FA010A" w:rsidP="00FA010A">
      <w:pPr>
        <w:jc w:val="both"/>
      </w:pPr>
      <w:r>
        <w:t>O produto final, painéis com os vários módulos e padrões será divulgado por duas temporadas:</w:t>
      </w:r>
    </w:p>
    <w:p w:rsidR="00FA010A" w:rsidRDefault="00FA010A" w:rsidP="00FA010A">
      <w:pPr>
        <w:jc w:val="both"/>
      </w:pPr>
      <w:r>
        <w:t>-Primeira temporada: exposição mural na Escola sede</w:t>
      </w:r>
    </w:p>
    <w:p w:rsidR="00FA010A" w:rsidRDefault="00FA010A" w:rsidP="00FA010A">
      <w:pPr>
        <w:jc w:val="both"/>
      </w:pPr>
      <w:r>
        <w:t>-Segunda temporada: exposição em pavimento na praça Damasceno Campos em Benedita</w:t>
      </w:r>
    </w:p>
    <w:sectPr w:rsidR="00FA010A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10A"/>
    <w:rsid w:val="002A78F0"/>
    <w:rsid w:val="003E1E84"/>
    <w:rsid w:val="00434F98"/>
    <w:rsid w:val="00F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Company>Polícia Judiciária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2017-05-10T13:59:00Z</dcterms:created>
  <dcterms:modified xsi:type="dcterms:W3CDTF">2017-05-10T14:00:00Z</dcterms:modified>
</cp:coreProperties>
</file>