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41" w:rsidRPr="00BC4041" w:rsidRDefault="00BC4041" w:rsidP="00BC4041">
      <w:pPr>
        <w:spacing w:before="240" w:after="360" w:line="360" w:lineRule="auto"/>
        <w:jc w:val="center"/>
        <w:rPr>
          <w:sz w:val="28"/>
          <w:szCs w:val="28"/>
        </w:rPr>
      </w:pPr>
      <w:r w:rsidRPr="00BC4041">
        <w:rPr>
          <w:sz w:val="28"/>
          <w:szCs w:val="28"/>
        </w:rPr>
        <w:t>Ação Escola SOS Azulejo 2018 - Agrupamento de Escolas de Vilela</w:t>
      </w:r>
    </w:p>
    <w:p w:rsidR="00BC4041" w:rsidRDefault="00BC4041" w:rsidP="00BC4041">
      <w:pPr>
        <w:spacing w:before="24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Será realizado um </w:t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>, dividido em duas sessões de duas horas cada, a 17 alunos que a escola vai receber de quatro países (Romé</w:t>
      </w:r>
      <w:r w:rsidR="00493A7B">
        <w:rPr>
          <w:sz w:val="24"/>
          <w:szCs w:val="24"/>
        </w:rPr>
        <w:t>nia, Chipre, Lituânia e Turquia)</w:t>
      </w:r>
      <w:r>
        <w:rPr>
          <w:sz w:val="24"/>
          <w:szCs w:val="24"/>
        </w:rPr>
        <w:t xml:space="preserve">, fruto de uma mobilidade Erasmus+. Nesse </w:t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 xml:space="preserve"> serão realizadas atividades que aglutinam a exploração do Azulejo Port</w:t>
      </w:r>
      <w:r w:rsidR="00493A7B">
        <w:rPr>
          <w:sz w:val="24"/>
          <w:szCs w:val="24"/>
        </w:rPr>
        <w:t xml:space="preserve">uguês com o ensino Cinestético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Kinesthetic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Teatchins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). Foram convidados para orientar comigo os </w:t>
      </w:r>
      <w:proofErr w:type="gramStart"/>
      <w:r>
        <w:rPr>
          <w:sz w:val="24"/>
          <w:szCs w:val="24"/>
        </w:rPr>
        <w:t>workshops</w:t>
      </w:r>
      <w:proofErr w:type="gramEnd"/>
      <w:r>
        <w:rPr>
          <w:sz w:val="24"/>
          <w:szCs w:val="24"/>
        </w:rPr>
        <w:t xml:space="preserve"> uma formadora de cerâmica (certificada pelo centro de formação CFAEPPP), a Maria José </w:t>
      </w:r>
      <w:proofErr w:type="spellStart"/>
      <w:r>
        <w:rPr>
          <w:sz w:val="24"/>
          <w:szCs w:val="24"/>
        </w:rPr>
        <w:t>Caramez</w:t>
      </w:r>
      <w:proofErr w:type="spellEnd"/>
      <w:r>
        <w:rPr>
          <w:sz w:val="24"/>
          <w:szCs w:val="24"/>
        </w:rPr>
        <w:t>, para a 1ª sessão (realização dos azulejos), e a professora Margarida Oliveira, Artista plástica (pintura dos azulejos) para a 2ª sessão.</w:t>
      </w:r>
    </w:p>
    <w:p w:rsidR="00BC4041" w:rsidRDefault="00BC4041" w:rsidP="00BC4041">
      <w:pPr>
        <w:spacing w:before="24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alunos realizarão um azulejo de 15x15 com a técnica da placa para onde irão passar o desenho de um modelo de azulejo </w:t>
      </w:r>
      <w:proofErr w:type="spellStart"/>
      <w:r>
        <w:rPr>
          <w:sz w:val="24"/>
          <w:szCs w:val="24"/>
        </w:rPr>
        <w:t>tipico</w:t>
      </w:r>
      <w:proofErr w:type="spellEnd"/>
      <w:r>
        <w:rPr>
          <w:sz w:val="24"/>
          <w:szCs w:val="24"/>
        </w:rPr>
        <w:t xml:space="preserve"> (através do picotar de alfinete sobre o pa</w:t>
      </w:r>
      <w:r w:rsidR="00493A7B">
        <w:rPr>
          <w:sz w:val="24"/>
          <w:szCs w:val="24"/>
        </w:rPr>
        <w:t>p</w:t>
      </w:r>
      <w:r>
        <w:rPr>
          <w:sz w:val="24"/>
          <w:szCs w:val="24"/>
        </w:rPr>
        <w:t xml:space="preserve">el vegetal para onde foi decalcado o desenho). Esse </w:t>
      </w:r>
      <w:proofErr w:type="gramStart"/>
      <w:r>
        <w:rPr>
          <w:sz w:val="24"/>
          <w:szCs w:val="24"/>
        </w:rPr>
        <w:t>azulejo</w:t>
      </w:r>
      <w:proofErr w:type="gramEnd"/>
      <w:r>
        <w:rPr>
          <w:sz w:val="24"/>
          <w:szCs w:val="24"/>
        </w:rPr>
        <w:t xml:space="preserve"> depois de seco, entre a 1ª e 2ª sessão, será pintado por cada aluno. Na fase da secagem deste trabalho inicial irão pintar azulejos (já vidrados) com o mesmo tema do azulejo realizado. Tendo em conta o ritmo de trabalho diferenciado entre cada aluno dos diferentes países, será dada opção de desenharem e pintaram um azulejo (já vidrado) com exemplos de monumentos históricos da cidade do Porto em que constem </w:t>
      </w:r>
      <w:proofErr w:type="spellStart"/>
      <w:r>
        <w:rPr>
          <w:sz w:val="24"/>
          <w:szCs w:val="24"/>
        </w:rPr>
        <w:t>paineis</w:t>
      </w:r>
      <w:proofErr w:type="spellEnd"/>
      <w:r>
        <w:rPr>
          <w:sz w:val="24"/>
          <w:szCs w:val="24"/>
        </w:rPr>
        <w:t xml:space="preserve"> de azulejos, que entretanto irão visitar precisamente entre as 1ª e </w:t>
      </w:r>
      <w:proofErr w:type="gramStart"/>
      <w:r>
        <w:rPr>
          <w:sz w:val="24"/>
          <w:szCs w:val="24"/>
        </w:rPr>
        <w:t>2ª sessões</w:t>
      </w:r>
      <w:proofErr w:type="gramEnd"/>
      <w:r>
        <w:rPr>
          <w:sz w:val="24"/>
          <w:szCs w:val="24"/>
        </w:rPr>
        <w:t xml:space="preserve">.  </w:t>
      </w:r>
    </w:p>
    <w:p w:rsidR="00BC4041" w:rsidRDefault="00BC4041" w:rsidP="00BC4041">
      <w:pPr>
        <w:spacing w:before="240" w:after="3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Estes trabalhos serão expostos no final da semana antes de regressarem aos seus países, e as sessões serão colocadas em plataforma digital, nomeadamente um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 (livre para realização de comentários e colocação de "</w:t>
      </w:r>
      <w:proofErr w:type="spellStart"/>
      <w:r>
        <w:rPr>
          <w:sz w:val="24"/>
          <w:szCs w:val="24"/>
        </w:rPr>
        <w:t>posts</w:t>
      </w:r>
      <w:proofErr w:type="spellEnd"/>
      <w:r>
        <w:rPr>
          <w:sz w:val="24"/>
          <w:szCs w:val="24"/>
        </w:rPr>
        <w:t>") que deverão usar</w:t>
      </w:r>
      <w:r w:rsidR="00493A7B">
        <w:rPr>
          <w:sz w:val="24"/>
          <w:szCs w:val="24"/>
        </w:rPr>
        <w:t xml:space="preserve"> nas aulas dos seus países com </w:t>
      </w:r>
      <w:r>
        <w:rPr>
          <w:sz w:val="24"/>
          <w:szCs w:val="24"/>
        </w:rPr>
        <w:t xml:space="preserve">os restantes colegas das respetivas turmas para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replicarem a atividade, usando como tema o património dos seus países.  </w:t>
      </w:r>
    </w:p>
    <w:p w:rsidR="003F088C" w:rsidRDefault="00BC4041" w:rsidP="00BC4041">
      <w:r>
        <w:rPr>
          <w:sz w:val="24"/>
          <w:szCs w:val="24"/>
        </w:rPr>
        <w:t>Por fim será feita a divulgação desta atividade, acima descrita, para a comunidade escolar do nosso Agrupam</w:t>
      </w:r>
      <w:bookmarkStart w:id="0" w:name="_GoBack"/>
      <w:bookmarkEnd w:id="0"/>
      <w:r>
        <w:rPr>
          <w:sz w:val="24"/>
          <w:szCs w:val="24"/>
        </w:rPr>
        <w:t>ento através de Painel de divulgação no dia 4 de maio.</w:t>
      </w:r>
    </w:p>
    <w:sectPr w:rsidR="003F0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1"/>
    <w:rsid w:val="003F088C"/>
    <w:rsid w:val="00493A7B"/>
    <w:rsid w:val="00B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5088-048B-417B-A49F-37CA22B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41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2018-05-03T08:28:00Z</dcterms:created>
  <dcterms:modified xsi:type="dcterms:W3CDTF">2018-05-03T08:42:00Z</dcterms:modified>
</cp:coreProperties>
</file>