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C13" w:rsidRPr="00825A86" w:rsidRDefault="00DE6E91">
      <w:pPr>
        <w:rPr>
          <w:sz w:val="28"/>
          <w:szCs w:val="28"/>
        </w:rPr>
      </w:pPr>
      <w:r w:rsidRPr="00825A86">
        <w:rPr>
          <w:sz w:val="28"/>
          <w:szCs w:val="28"/>
        </w:rPr>
        <w:t>Ação Escola SOS Azulejo 2018 – Agrupamento de Escolas Artur Gonçalves</w:t>
      </w:r>
    </w:p>
    <w:p w:rsidR="00DE6E91" w:rsidRDefault="00DE6E91"/>
    <w:p w:rsidR="00DE6E91" w:rsidRDefault="00DE6E91" w:rsidP="00DE6E91">
      <w:pPr>
        <w:jc w:val="both"/>
      </w:pPr>
      <w:r>
        <w:t xml:space="preserve">Breve descrição do projeto: Divulgação do projeto aos alunos, através da divulgação dos </w:t>
      </w:r>
      <w:proofErr w:type="gramStart"/>
      <w:r>
        <w:t>sites</w:t>
      </w:r>
      <w:proofErr w:type="gramEnd"/>
      <w:r>
        <w:t xml:space="preserve"> oficiais - http://www.sosazulejo.com/ e https://pt-pt.facebook.com/projectososazulejo;                                                                                                                                                                                                </w:t>
      </w:r>
    </w:p>
    <w:p w:rsidR="00DE6E91" w:rsidRDefault="00DE6E91" w:rsidP="00DE6E91">
      <w:pPr>
        <w:jc w:val="both"/>
      </w:pPr>
      <w:r>
        <w:t xml:space="preserve">Foi dado Inicio ao Projeto no 1º Período, começando com a sensibilização dos alunos a partir da observação de trabalhos realizados já no âmbito do projeto com a concretização das ideias originais dos alunos participantes;                                                                                                                                     </w:t>
      </w:r>
    </w:p>
    <w:p w:rsidR="00DE6E91" w:rsidRDefault="00DE6E91" w:rsidP="00DE6E91">
      <w:pPr>
        <w:jc w:val="both"/>
      </w:pPr>
      <w:r>
        <w:t xml:space="preserve">Recorreu-se a várias estratégias na criação dos originais Módulo/ Padrão, desenho pintura e recursos informáticos no caso dos alunos do Curso Profissional Técnico de Multimédia;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6E91" w:rsidRDefault="00DE6E91" w:rsidP="00DE6E91">
      <w:pPr>
        <w:jc w:val="both"/>
      </w:pPr>
      <w:bookmarkStart w:id="0" w:name="_GoBack"/>
      <w:bookmarkEnd w:id="0"/>
      <w:r>
        <w:t>- Sensibilização dos alunos a partir da observação de trabalhos realizados já no âmbito do projeto;</w:t>
      </w:r>
    </w:p>
    <w:p w:rsidR="00DE6E91" w:rsidRDefault="00DE6E91" w:rsidP="00DE6E91">
      <w:pPr>
        <w:jc w:val="both"/>
      </w:pPr>
      <w:r>
        <w:t>- Articulação curricular com a disciplina TIC;</w:t>
      </w:r>
    </w:p>
    <w:p w:rsidR="00DE6E91" w:rsidRDefault="00DE6E91" w:rsidP="00DE6E91">
      <w:pPr>
        <w:jc w:val="both"/>
      </w:pPr>
      <w:r>
        <w:t>- Pesquisa e levantamento do património azulejar e respetivo estado de conservação;</w:t>
      </w:r>
    </w:p>
    <w:p w:rsidR="00DE6E91" w:rsidRDefault="00DE6E91" w:rsidP="00DE6E91">
      <w:pPr>
        <w:jc w:val="both"/>
      </w:pPr>
      <w:r>
        <w:t>- Conceção/criação de novos módulos/padrões;</w:t>
      </w:r>
    </w:p>
    <w:p w:rsidR="00DE6E91" w:rsidRDefault="00DE6E91" w:rsidP="00DE6E91">
      <w:pPr>
        <w:jc w:val="both"/>
      </w:pPr>
      <w:r>
        <w:t>- Criação de painéis de “Azulejos” com materiais diversos;</w:t>
      </w:r>
    </w:p>
    <w:p w:rsidR="00DE6E91" w:rsidRDefault="00DE6E91" w:rsidP="00DE6E91">
      <w:pPr>
        <w:jc w:val="both"/>
      </w:pPr>
      <w:r>
        <w:t>- Acompanhamento fotográfico das etapas do trabalho;</w:t>
      </w:r>
    </w:p>
    <w:p w:rsidR="00DE6E91" w:rsidRDefault="00DE6E91" w:rsidP="00DE6E91">
      <w:pPr>
        <w:jc w:val="both"/>
      </w:pPr>
      <w:r>
        <w:t>- Divulgação do evento no meio escolar e na comunicação social local;</w:t>
      </w:r>
    </w:p>
    <w:p w:rsidR="00DE6E91" w:rsidRDefault="00DE6E91" w:rsidP="00DE6E91">
      <w:pPr>
        <w:jc w:val="both"/>
      </w:pPr>
      <w:r>
        <w:t xml:space="preserve">- 4 </w:t>
      </w:r>
      <w:proofErr w:type="gramStart"/>
      <w:r>
        <w:t>de</w:t>
      </w:r>
      <w:proofErr w:type="gramEnd"/>
      <w:r>
        <w:t xml:space="preserve"> maio 2018 – Montagem e inauguração da exposição dos trabalhos realizados nas escolas participantes - escola sede, Artur Gonçalves em Torres Novas e Escola EB2/3 António Chora Barroso em Riachos;</w:t>
      </w:r>
    </w:p>
    <w:p w:rsidR="00DE6E91" w:rsidRDefault="00DE6E91" w:rsidP="00DE6E91">
      <w:pPr>
        <w:jc w:val="both"/>
      </w:pPr>
      <w:r>
        <w:t xml:space="preserve">- Convite à comunidade escolar e entidades </w:t>
      </w:r>
      <w:proofErr w:type="gramStart"/>
      <w:r>
        <w:t>locais</w:t>
      </w:r>
      <w:proofErr w:type="gramEnd"/>
      <w:r>
        <w:t xml:space="preserve"> à participação no evento de 7 de maio.</w:t>
      </w:r>
    </w:p>
    <w:sectPr w:rsidR="00DE6E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91"/>
    <w:rsid w:val="00825A86"/>
    <w:rsid w:val="00922C13"/>
    <w:rsid w:val="00B46543"/>
    <w:rsid w:val="00D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FACD-D3F1-447C-A807-456312FB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Castro</dc:creator>
  <cp:keywords/>
  <dc:description/>
  <cp:lastModifiedBy>Teresa Castro</cp:lastModifiedBy>
  <cp:revision>3</cp:revision>
  <dcterms:created xsi:type="dcterms:W3CDTF">2018-02-14T12:16:00Z</dcterms:created>
  <dcterms:modified xsi:type="dcterms:W3CDTF">2018-06-04T10:29:00Z</dcterms:modified>
</cp:coreProperties>
</file>