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17" w:rsidRPr="00BF0117" w:rsidRDefault="00BF0117" w:rsidP="00BF0117">
      <w:pPr>
        <w:jc w:val="center"/>
        <w:rPr>
          <w:rFonts w:asciiTheme="minorHAnsi" w:hAnsiTheme="minorHAnsi" w:cs="Arial"/>
          <w:sz w:val="28"/>
          <w:szCs w:val="28"/>
        </w:rPr>
      </w:pPr>
      <w:r w:rsidRPr="00BF0117">
        <w:rPr>
          <w:rFonts w:asciiTheme="minorHAnsi" w:hAnsiTheme="minorHAnsi" w:cs="Arial"/>
          <w:sz w:val="28"/>
          <w:szCs w:val="28"/>
        </w:rPr>
        <w:t>Ação Escola SOS Azulejo 2019</w:t>
      </w:r>
    </w:p>
    <w:p w:rsidR="00BF0117" w:rsidRDefault="00BF0117" w:rsidP="00BF0117">
      <w:pPr>
        <w:jc w:val="center"/>
        <w:rPr>
          <w:rFonts w:asciiTheme="minorHAnsi" w:hAnsiTheme="minorHAnsi" w:cs="Arial"/>
          <w:sz w:val="28"/>
          <w:szCs w:val="28"/>
        </w:rPr>
      </w:pPr>
      <w:r w:rsidRPr="00BF0117">
        <w:rPr>
          <w:rFonts w:asciiTheme="minorHAnsi" w:hAnsiTheme="minorHAnsi" w:cs="Arial"/>
          <w:sz w:val="28"/>
          <w:szCs w:val="28"/>
        </w:rPr>
        <w:t>Agrupamento de Escolas João Villaret</w:t>
      </w:r>
    </w:p>
    <w:p w:rsidR="00BF0117" w:rsidRPr="00BF0117" w:rsidRDefault="00BF0117" w:rsidP="00BF0117">
      <w:pPr>
        <w:jc w:val="center"/>
        <w:rPr>
          <w:rFonts w:asciiTheme="minorHAnsi" w:hAnsiTheme="minorHAnsi" w:cs="Arial"/>
          <w:sz w:val="28"/>
          <w:szCs w:val="28"/>
        </w:rPr>
      </w:pPr>
    </w:p>
    <w:p w:rsidR="00BF0117" w:rsidRPr="00BF0117" w:rsidRDefault="00BF0117" w:rsidP="00BF0117">
      <w:pPr>
        <w:jc w:val="center"/>
        <w:rPr>
          <w:rFonts w:asciiTheme="minorHAnsi" w:hAnsiTheme="minorHAnsi" w:cs="Arial"/>
        </w:rPr>
      </w:pPr>
    </w:p>
    <w:p w:rsidR="00BF0117" w:rsidRPr="00BF0117" w:rsidRDefault="00BF0117" w:rsidP="00BF0117">
      <w:pPr>
        <w:jc w:val="both"/>
        <w:rPr>
          <w:rFonts w:asciiTheme="minorHAnsi" w:hAnsiTheme="minorHAnsi" w:cs="Arial"/>
        </w:rPr>
      </w:pPr>
      <w:r w:rsidRPr="00BF0117">
        <w:rPr>
          <w:rFonts w:asciiTheme="minorHAnsi" w:hAnsiTheme="minorHAnsi" w:cs="Arial"/>
        </w:rPr>
        <w:t xml:space="preserve">Ao longo deste ano os alunos têm criado vários projetos que refletem, cada vez mais, o gosto e interesse pelo nosso património azulejar. Estes projetos têm sido elaborados nas aulas de Educação Visual, Educação Tecnológica e Artes e Ofícios, com a colaboração das professoras Helena Teixeira, Helena </w:t>
      </w:r>
      <w:proofErr w:type="spellStart"/>
      <w:r w:rsidRPr="00BF0117">
        <w:rPr>
          <w:rFonts w:asciiTheme="minorHAnsi" w:hAnsiTheme="minorHAnsi" w:cs="Arial"/>
        </w:rPr>
        <w:t>Valsassina</w:t>
      </w:r>
      <w:proofErr w:type="spellEnd"/>
      <w:r w:rsidRPr="00BF0117">
        <w:rPr>
          <w:rFonts w:asciiTheme="minorHAnsi" w:hAnsiTheme="minorHAnsi" w:cs="Arial"/>
        </w:rPr>
        <w:t xml:space="preserve"> e Filomena Abrantes e na Oficina do Azulejo dinamizada pela professora Helena Teixeira.</w:t>
      </w:r>
    </w:p>
    <w:p w:rsidR="00BF0117" w:rsidRPr="00BF0117" w:rsidRDefault="00BF0117" w:rsidP="00BF0117">
      <w:pPr>
        <w:jc w:val="both"/>
        <w:rPr>
          <w:rFonts w:asciiTheme="minorHAnsi" w:hAnsiTheme="minorHAnsi" w:cs="Arial"/>
        </w:rPr>
      </w:pPr>
      <w:r w:rsidRPr="00BF0117">
        <w:rPr>
          <w:rFonts w:asciiTheme="minorHAnsi" w:hAnsiTheme="minorHAnsi" w:cs="Arial"/>
        </w:rPr>
        <w:t>Os alunos que frequentam esta Oficina têm elaborado projetos no âmbito da azu</w:t>
      </w:r>
      <w:r>
        <w:rPr>
          <w:rFonts w:asciiTheme="minorHAnsi" w:hAnsiTheme="minorHAnsi" w:cs="Arial"/>
        </w:rPr>
        <w:t>le</w:t>
      </w:r>
      <w:r w:rsidRPr="00BF0117">
        <w:rPr>
          <w:rFonts w:asciiTheme="minorHAnsi" w:hAnsiTheme="minorHAnsi" w:cs="Arial"/>
        </w:rPr>
        <w:t xml:space="preserve">jaria e dinamizado algumas atividades ao longo do ano letivo, no sentido de sensibilizar a comunidade escolar. Destaco "Oferecer um azulejo de natal" (Azulejo pintado pelos alunos e oferecido aos professores e funcionários da escola); "Os pintores e o azulejo" (painéis de azulejo inspirados em obras de pintores portugueses); </w:t>
      </w:r>
      <w:proofErr w:type="gramStart"/>
      <w:r w:rsidRPr="00BF0117">
        <w:rPr>
          <w:rFonts w:asciiTheme="minorHAnsi" w:hAnsiTheme="minorHAnsi" w:cs="Arial"/>
        </w:rPr>
        <w:t>workshops</w:t>
      </w:r>
      <w:proofErr w:type="gramEnd"/>
      <w:r w:rsidRPr="00BF0117">
        <w:rPr>
          <w:rFonts w:asciiTheme="minorHAnsi" w:hAnsiTheme="minorHAnsi" w:cs="Arial"/>
        </w:rPr>
        <w:t xml:space="preserve"> "pintura em azulejo" no dia do azulejo (direcionados para todos os alunos da escola sede e 3º e 4º ano de uma das escolas do agrupamento).</w:t>
      </w:r>
    </w:p>
    <w:p w:rsidR="00BF0117" w:rsidRPr="00BF0117" w:rsidRDefault="00BF0117" w:rsidP="00BF0117">
      <w:pPr>
        <w:jc w:val="both"/>
        <w:rPr>
          <w:rFonts w:asciiTheme="minorHAnsi" w:hAnsiTheme="minorHAnsi" w:cs="Arial"/>
        </w:rPr>
      </w:pPr>
      <w:r w:rsidRPr="00BF0117">
        <w:rPr>
          <w:rFonts w:asciiTheme="minorHAnsi" w:hAnsiTheme="minorHAnsi" w:cs="Arial"/>
        </w:rPr>
        <w:t xml:space="preserve">Também os alunos do 3º e </w:t>
      </w:r>
      <w:proofErr w:type="gramStart"/>
      <w:r w:rsidRPr="00BF0117">
        <w:rPr>
          <w:rFonts w:asciiTheme="minorHAnsi" w:hAnsiTheme="minorHAnsi" w:cs="Arial"/>
        </w:rPr>
        <w:t>4º anos</w:t>
      </w:r>
      <w:proofErr w:type="gramEnd"/>
      <w:r w:rsidRPr="00BF0117">
        <w:rPr>
          <w:rFonts w:asciiTheme="minorHAnsi" w:hAnsiTheme="minorHAnsi" w:cs="Arial"/>
        </w:rPr>
        <w:t xml:space="preserve"> dessa escola do 1º ciclo do agrupamento, com a colaboração da professora Ana Morais, têm explorado a pintura em azulejo.</w:t>
      </w:r>
    </w:p>
    <w:p w:rsidR="00BF0117" w:rsidRPr="00BF0117" w:rsidRDefault="00BF0117" w:rsidP="00BF0117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BF0117" w:rsidRPr="00BF0117" w:rsidRDefault="00BF0117" w:rsidP="00BF0117">
      <w:pPr>
        <w:jc w:val="both"/>
        <w:rPr>
          <w:rFonts w:asciiTheme="minorHAnsi" w:hAnsiTheme="minorHAnsi" w:cs="Arial"/>
        </w:rPr>
      </w:pPr>
      <w:r w:rsidRPr="00BF0117">
        <w:rPr>
          <w:rFonts w:asciiTheme="minorHAnsi" w:hAnsiTheme="minorHAnsi" w:cs="Arial"/>
        </w:rPr>
        <w:t>Foi, mais uma vez, um dia memorável e contagiante.</w:t>
      </w:r>
    </w:p>
    <w:p w:rsidR="00BF0117" w:rsidRPr="00BF0117" w:rsidRDefault="00BF0117" w:rsidP="00BF0117">
      <w:pPr>
        <w:jc w:val="both"/>
        <w:rPr>
          <w:rFonts w:asciiTheme="minorHAnsi" w:hAnsiTheme="minorHAnsi" w:cs="Arial"/>
        </w:rPr>
      </w:pPr>
    </w:p>
    <w:p w:rsidR="002E7E10" w:rsidRPr="00BF0117" w:rsidRDefault="002E7E10">
      <w:pPr>
        <w:rPr>
          <w:rFonts w:asciiTheme="minorHAnsi" w:hAnsiTheme="minorHAnsi"/>
        </w:rPr>
      </w:pPr>
    </w:p>
    <w:sectPr w:rsidR="002E7E10" w:rsidRPr="00BF0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17"/>
    <w:rsid w:val="002E7E10"/>
    <w:rsid w:val="00B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118C-BD8E-4C31-B5ED-54AADF3E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17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2019-05-15T09:21:00Z</dcterms:created>
  <dcterms:modified xsi:type="dcterms:W3CDTF">2019-05-15T09:23:00Z</dcterms:modified>
</cp:coreProperties>
</file>